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95" w:rsidRPr="00743933" w:rsidRDefault="00945AE7" w:rsidP="00743933">
      <w:pPr>
        <w:spacing w:before="100" w:beforeAutospacing="1" w:after="100" w:afterAutospacing="1" w:line="276" w:lineRule="auto"/>
        <w:rPr>
          <w:rFonts w:asciiTheme="minorHAnsi" w:hAnsiTheme="minorHAnsi" w:cs="Arial"/>
          <w:b/>
          <w:sz w:val="24"/>
          <w:lang w:eastAsia="en-IE"/>
        </w:rPr>
      </w:pPr>
      <w:bookmarkStart w:id="0" w:name="_GoBack"/>
      <w:bookmarkEnd w:id="0"/>
      <w:r w:rsidRPr="00743933">
        <w:rPr>
          <w:rFonts w:asciiTheme="minorHAnsi" w:hAnsiTheme="minorHAnsi" w:cs="Arial"/>
          <w:b/>
          <w:sz w:val="24"/>
          <w:lang w:eastAsia="en-IE"/>
        </w:rPr>
        <w:t>IMMEDIATE RELEASE</w:t>
      </w:r>
      <w:r w:rsidR="00BC3E60" w:rsidRPr="00743933">
        <w:rPr>
          <w:rFonts w:asciiTheme="minorHAnsi" w:hAnsiTheme="minorHAnsi" w:cs="Arial"/>
          <w:b/>
          <w:sz w:val="24"/>
          <w:lang w:eastAsia="en-IE"/>
        </w:rPr>
        <w:t xml:space="preserve"> –</w:t>
      </w:r>
      <w:r w:rsidR="00B367B4" w:rsidRPr="00743933">
        <w:rPr>
          <w:rFonts w:asciiTheme="minorHAnsi" w:hAnsiTheme="minorHAnsi" w:cs="Arial"/>
          <w:b/>
          <w:sz w:val="24"/>
          <w:lang w:eastAsia="en-IE"/>
        </w:rPr>
        <w:t xml:space="preserve"> MONDAY, 1</w:t>
      </w:r>
      <w:r w:rsidR="00B367B4" w:rsidRPr="00743933">
        <w:rPr>
          <w:rFonts w:asciiTheme="minorHAnsi" w:hAnsiTheme="minorHAnsi" w:cs="Arial"/>
          <w:b/>
          <w:sz w:val="24"/>
          <w:vertAlign w:val="superscript"/>
          <w:lang w:eastAsia="en-IE"/>
        </w:rPr>
        <w:t>st</w:t>
      </w:r>
      <w:r w:rsidR="00B367B4" w:rsidRPr="00743933">
        <w:rPr>
          <w:rFonts w:asciiTheme="minorHAnsi" w:hAnsiTheme="minorHAnsi" w:cs="Arial"/>
          <w:b/>
          <w:sz w:val="24"/>
          <w:lang w:eastAsia="en-IE"/>
        </w:rPr>
        <w:t xml:space="preserve"> OCTOBER </w:t>
      </w:r>
      <w:r w:rsidR="00D63E95" w:rsidRPr="00743933">
        <w:rPr>
          <w:rFonts w:asciiTheme="minorHAnsi" w:hAnsiTheme="minorHAnsi" w:cs="Arial"/>
          <w:b/>
          <w:sz w:val="24"/>
          <w:lang w:eastAsia="en-IE"/>
        </w:rPr>
        <w:t xml:space="preserve">2018 </w:t>
      </w:r>
    </w:p>
    <w:p w:rsidR="001F53E9" w:rsidRPr="00743933" w:rsidRDefault="00252C96" w:rsidP="00743933">
      <w:pPr>
        <w:pStyle w:val="NormalWeb"/>
        <w:spacing w:line="276" w:lineRule="auto"/>
        <w:rPr>
          <w:rFonts w:asciiTheme="minorHAnsi" w:hAnsiTheme="minorHAnsi" w:cs="Arial"/>
          <w:b/>
          <w:bCs/>
        </w:rPr>
      </w:pPr>
      <w:r w:rsidRPr="00743933">
        <w:rPr>
          <w:rStyle w:val="Strong"/>
          <w:rFonts w:asciiTheme="minorHAnsi" w:hAnsiTheme="minorHAnsi" w:cs="Arial"/>
        </w:rPr>
        <w:t xml:space="preserve">GOVERNMENT URGED TO </w:t>
      </w:r>
      <w:r w:rsidR="00D45956" w:rsidRPr="00743933">
        <w:rPr>
          <w:rStyle w:val="Strong"/>
          <w:rFonts w:asciiTheme="minorHAnsi" w:hAnsiTheme="minorHAnsi" w:cs="Arial"/>
        </w:rPr>
        <w:t xml:space="preserve">ALLOCATE €2.31 MILLION TO ROLL OUT </w:t>
      </w:r>
      <w:r w:rsidRPr="00743933">
        <w:rPr>
          <w:rStyle w:val="Strong"/>
          <w:rFonts w:asciiTheme="minorHAnsi" w:hAnsiTheme="minorHAnsi" w:cs="Arial"/>
        </w:rPr>
        <w:t xml:space="preserve">DEMENTIA ADVISER SERVICE NATIONWIDE IN BUDGET 2019 FOLLOWING </w:t>
      </w:r>
      <w:r w:rsidR="00DE1140">
        <w:rPr>
          <w:rStyle w:val="Strong"/>
          <w:rFonts w:asciiTheme="minorHAnsi" w:hAnsiTheme="minorHAnsi" w:cs="Arial"/>
        </w:rPr>
        <w:t xml:space="preserve">RELEASE OF </w:t>
      </w:r>
      <w:r w:rsidRPr="00743933">
        <w:rPr>
          <w:rStyle w:val="Strong"/>
          <w:rFonts w:asciiTheme="minorHAnsi" w:hAnsiTheme="minorHAnsi" w:cs="Arial"/>
        </w:rPr>
        <w:t>HSE EVALUATION REPORT</w:t>
      </w:r>
    </w:p>
    <w:p w:rsidR="00BB5F75" w:rsidRPr="00743933" w:rsidRDefault="00A55AF0" w:rsidP="00743933">
      <w:pPr>
        <w:pStyle w:val="NormalWeb"/>
        <w:spacing w:line="276" w:lineRule="auto"/>
        <w:rPr>
          <w:rFonts w:asciiTheme="minorHAnsi" w:hAnsiTheme="minorHAnsi"/>
        </w:rPr>
      </w:pPr>
      <w:r>
        <w:rPr>
          <w:rFonts w:asciiTheme="minorHAnsi" w:hAnsiTheme="minorHAnsi"/>
        </w:rPr>
        <w:t xml:space="preserve">With just over a week to go until the Budget 2019 announcement, </w:t>
      </w:r>
      <w:r w:rsidR="00BB5F75" w:rsidRPr="00743933">
        <w:rPr>
          <w:rFonts w:asciiTheme="minorHAnsi" w:hAnsiTheme="minorHAnsi"/>
        </w:rPr>
        <w:t xml:space="preserve">The Alzheimer Society of Ireland </w:t>
      </w:r>
      <w:r w:rsidR="004F7237" w:rsidRPr="00743933">
        <w:rPr>
          <w:rFonts w:asciiTheme="minorHAnsi" w:hAnsiTheme="minorHAnsi"/>
        </w:rPr>
        <w:t xml:space="preserve">(ASI) </w:t>
      </w:r>
      <w:r w:rsidR="00BB5F75" w:rsidRPr="00743933">
        <w:rPr>
          <w:rFonts w:asciiTheme="minorHAnsi" w:hAnsiTheme="minorHAnsi"/>
        </w:rPr>
        <w:t xml:space="preserve">is </w:t>
      </w:r>
      <w:r>
        <w:rPr>
          <w:rFonts w:asciiTheme="minorHAnsi" w:hAnsiTheme="minorHAnsi"/>
        </w:rPr>
        <w:t>renewing it</w:t>
      </w:r>
      <w:r w:rsidR="008477EA">
        <w:rPr>
          <w:rFonts w:asciiTheme="minorHAnsi" w:hAnsiTheme="minorHAnsi"/>
        </w:rPr>
        <w:t>s</w:t>
      </w:r>
      <w:r>
        <w:rPr>
          <w:rFonts w:asciiTheme="minorHAnsi" w:hAnsiTheme="minorHAnsi"/>
        </w:rPr>
        <w:t xml:space="preserve"> call </w:t>
      </w:r>
      <w:r w:rsidR="00C32A56" w:rsidRPr="00743933">
        <w:rPr>
          <w:rFonts w:asciiTheme="minorHAnsi" w:hAnsiTheme="minorHAnsi"/>
        </w:rPr>
        <w:t xml:space="preserve">on the Government to </w:t>
      </w:r>
      <w:r w:rsidR="00EF23C6" w:rsidRPr="00743933">
        <w:rPr>
          <w:rFonts w:asciiTheme="minorHAnsi" w:hAnsiTheme="minorHAnsi"/>
        </w:rPr>
        <w:t>expand and develop</w:t>
      </w:r>
      <w:r w:rsidR="00E93CF0" w:rsidRPr="00743933">
        <w:rPr>
          <w:rFonts w:asciiTheme="minorHAnsi" w:hAnsiTheme="minorHAnsi"/>
        </w:rPr>
        <w:t xml:space="preserve"> </w:t>
      </w:r>
      <w:r w:rsidR="00F22123">
        <w:rPr>
          <w:rFonts w:asciiTheme="minorHAnsi" w:hAnsiTheme="minorHAnsi"/>
        </w:rPr>
        <w:t xml:space="preserve">the </w:t>
      </w:r>
      <w:r w:rsidR="00E93CF0" w:rsidRPr="00743933">
        <w:rPr>
          <w:rFonts w:asciiTheme="minorHAnsi" w:hAnsiTheme="minorHAnsi"/>
        </w:rPr>
        <w:t>Dementia Adviser Service nationwide</w:t>
      </w:r>
      <w:r w:rsidR="002E04A3" w:rsidRPr="00743933">
        <w:rPr>
          <w:rFonts w:asciiTheme="minorHAnsi" w:hAnsiTheme="minorHAnsi"/>
        </w:rPr>
        <w:t xml:space="preserve"> </w:t>
      </w:r>
      <w:r w:rsidR="00C32A56" w:rsidRPr="00743933">
        <w:rPr>
          <w:rFonts w:asciiTheme="minorHAnsi" w:hAnsiTheme="minorHAnsi"/>
        </w:rPr>
        <w:t xml:space="preserve">for people with dementia and their families </w:t>
      </w:r>
      <w:r w:rsidR="00F52226" w:rsidRPr="00743933">
        <w:rPr>
          <w:rFonts w:asciiTheme="minorHAnsi" w:hAnsiTheme="minorHAnsi"/>
        </w:rPr>
        <w:t xml:space="preserve">in Budget 2019 </w:t>
      </w:r>
      <w:r w:rsidR="008477EA">
        <w:rPr>
          <w:rFonts w:asciiTheme="minorHAnsi" w:hAnsiTheme="minorHAnsi"/>
        </w:rPr>
        <w:t xml:space="preserve">following </w:t>
      </w:r>
      <w:r w:rsidR="00C32A56" w:rsidRPr="00743933">
        <w:rPr>
          <w:rFonts w:asciiTheme="minorHAnsi" w:hAnsiTheme="minorHAnsi"/>
        </w:rPr>
        <w:t>the release</w:t>
      </w:r>
      <w:r w:rsidR="002E04A3" w:rsidRPr="00743933">
        <w:rPr>
          <w:rFonts w:asciiTheme="minorHAnsi" w:hAnsiTheme="minorHAnsi"/>
        </w:rPr>
        <w:t xml:space="preserve"> of a </w:t>
      </w:r>
      <w:r w:rsidR="00E93CF0" w:rsidRPr="00743933">
        <w:rPr>
          <w:rFonts w:asciiTheme="minorHAnsi" w:hAnsiTheme="minorHAnsi"/>
        </w:rPr>
        <w:t>new</w:t>
      </w:r>
      <w:r w:rsidR="00890E5C" w:rsidRPr="00743933">
        <w:rPr>
          <w:rFonts w:asciiTheme="minorHAnsi" w:hAnsiTheme="minorHAnsi"/>
        </w:rPr>
        <w:t xml:space="preserve"> evaluation report </w:t>
      </w:r>
      <w:r w:rsidR="00F52226" w:rsidRPr="00743933">
        <w:rPr>
          <w:rFonts w:asciiTheme="minorHAnsi" w:hAnsiTheme="minorHAnsi"/>
        </w:rPr>
        <w:t xml:space="preserve">about the crucial service </w:t>
      </w:r>
      <w:r w:rsidR="00890E5C" w:rsidRPr="00743933">
        <w:rPr>
          <w:rFonts w:asciiTheme="minorHAnsi" w:hAnsiTheme="minorHAnsi"/>
        </w:rPr>
        <w:t>from the HSE.</w:t>
      </w:r>
    </w:p>
    <w:p w:rsidR="00457EBF" w:rsidRDefault="00457EBF" w:rsidP="00743933">
      <w:pPr>
        <w:pStyle w:val="NormalWeb"/>
        <w:spacing w:line="276" w:lineRule="auto"/>
        <w:rPr>
          <w:rFonts w:asciiTheme="minorHAnsi" w:hAnsiTheme="minorHAnsi"/>
        </w:rPr>
      </w:pPr>
      <w:r w:rsidRPr="00743933">
        <w:rPr>
          <w:rFonts w:asciiTheme="minorHAnsi" w:hAnsiTheme="minorHAnsi"/>
        </w:rPr>
        <w:t xml:space="preserve">The study, ‘Evaluation of The Alzheimer Society of Ireland Dementia Adviser Service Report’, was commissioned by the HSE’s National Dementia Office (NDO) as part of the implementation of the National Dementia Strategy. </w:t>
      </w:r>
    </w:p>
    <w:p w:rsidR="00A55AF0" w:rsidRDefault="00F22123" w:rsidP="00A55AF0">
      <w:pPr>
        <w:pStyle w:val="NormalWeb"/>
        <w:spacing w:line="276" w:lineRule="auto"/>
        <w:rPr>
          <w:rFonts w:asciiTheme="minorHAnsi" w:hAnsiTheme="minorHAnsi"/>
        </w:rPr>
      </w:pPr>
      <w:r>
        <w:rPr>
          <w:rFonts w:asciiTheme="minorHAnsi" w:hAnsiTheme="minorHAnsi"/>
        </w:rPr>
        <w:t>In the report, p</w:t>
      </w:r>
      <w:r w:rsidR="00A55AF0" w:rsidRPr="00743933">
        <w:rPr>
          <w:rFonts w:asciiTheme="minorHAnsi" w:hAnsiTheme="minorHAnsi"/>
        </w:rPr>
        <w:t>eople with deme</w:t>
      </w:r>
      <w:r>
        <w:rPr>
          <w:rFonts w:asciiTheme="minorHAnsi" w:hAnsiTheme="minorHAnsi"/>
        </w:rPr>
        <w:t>ntia, carers, families, health and s</w:t>
      </w:r>
      <w:r w:rsidR="00A55AF0" w:rsidRPr="00743933">
        <w:rPr>
          <w:rFonts w:asciiTheme="minorHAnsi" w:hAnsiTheme="minorHAnsi"/>
        </w:rPr>
        <w:t xml:space="preserve">ocial care professionals and </w:t>
      </w:r>
      <w:r>
        <w:rPr>
          <w:rFonts w:asciiTheme="minorHAnsi" w:hAnsiTheme="minorHAnsi"/>
        </w:rPr>
        <w:t>Dementia Advisers (DA) themselves</w:t>
      </w:r>
      <w:r w:rsidR="00A55AF0" w:rsidRPr="00743933">
        <w:rPr>
          <w:rFonts w:asciiTheme="minorHAnsi" w:hAnsiTheme="minorHAnsi"/>
        </w:rPr>
        <w:t xml:space="preserve"> recommended an increase in the number of </w:t>
      </w:r>
      <w:r>
        <w:rPr>
          <w:rFonts w:asciiTheme="minorHAnsi" w:hAnsiTheme="minorHAnsi"/>
        </w:rPr>
        <w:t xml:space="preserve">DAs </w:t>
      </w:r>
      <w:r w:rsidR="00A55AF0" w:rsidRPr="00743933">
        <w:rPr>
          <w:rFonts w:asciiTheme="minorHAnsi" w:hAnsiTheme="minorHAnsi"/>
        </w:rPr>
        <w:t>to meet the increasing demand, as a result of the incr</w:t>
      </w:r>
      <w:r w:rsidR="00A55AF0">
        <w:rPr>
          <w:rFonts w:asciiTheme="minorHAnsi" w:hAnsiTheme="minorHAnsi"/>
        </w:rPr>
        <w:t>easing prevalence of dementia. The r</w:t>
      </w:r>
      <w:r w:rsidR="00A55AF0" w:rsidRPr="00743933">
        <w:rPr>
          <w:rFonts w:asciiTheme="minorHAnsi" w:hAnsiTheme="minorHAnsi"/>
        </w:rPr>
        <w:t>eport recommends development of the servi</w:t>
      </w:r>
      <w:r w:rsidR="00A55AF0">
        <w:rPr>
          <w:rFonts w:asciiTheme="minorHAnsi" w:hAnsiTheme="minorHAnsi"/>
        </w:rPr>
        <w:t>ce to achieve national coverage.</w:t>
      </w:r>
    </w:p>
    <w:p w:rsidR="00A55AF0" w:rsidRDefault="00A55AF0" w:rsidP="00A55AF0">
      <w:pPr>
        <w:pStyle w:val="NormalWeb"/>
        <w:spacing w:line="276" w:lineRule="auto"/>
        <w:rPr>
          <w:rFonts w:asciiTheme="minorHAnsi" w:hAnsiTheme="minorHAnsi"/>
        </w:rPr>
      </w:pPr>
      <w:r w:rsidRPr="00A55AF0">
        <w:rPr>
          <w:rFonts w:asciiTheme="minorHAnsi" w:hAnsiTheme="minorHAnsi"/>
        </w:rPr>
        <w:t xml:space="preserve">In </w:t>
      </w:r>
      <w:r w:rsidR="00F22123">
        <w:rPr>
          <w:rFonts w:asciiTheme="minorHAnsi" w:hAnsiTheme="minorHAnsi"/>
        </w:rPr>
        <w:t xml:space="preserve">its </w:t>
      </w:r>
      <w:r w:rsidRPr="00A55AF0">
        <w:rPr>
          <w:rFonts w:asciiTheme="minorHAnsi" w:hAnsiTheme="minorHAnsi"/>
        </w:rPr>
        <w:t>Pre-Budget Submission</w:t>
      </w:r>
      <w:r w:rsidR="00F22123">
        <w:rPr>
          <w:rFonts w:asciiTheme="minorHAnsi" w:hAnsiTheme="minorHAnsi"/>
        </w:rPr>
        <w:t xml:space="preserve"> 2019</w:t>
      </w:r>
      <w:r w:rsidRPr="00A55AF0">
        <w:rPr>
          <w:rFonts w:asciiTheme="minorHAnsi" w:hAnsiTheme="minorHAnsi"/>
        </w:rPr>
        <w:t xml:space="preserve">, </w:t>
      </w:r>
      <w:r>
        <w:rPr>
          <w:rFonts w:asciiTheme="minorHAnsi" w:hAnsiTheme="minorHAnsi"/>
        </w:rPr>
        <w:t xml:space="preserve">The </w:t>
      </w:r>
      <w:r w:rsidRPr="00A55AF0">
        <w:rPr>
          <w:rFonts w:asciiTheme="minorHAnsi" w:hAnsiTheme="minorHAnsi"/>
        </w:rPr>
        <w:t>ASI has alr</w:t>
      </w:r>
      <w:r w:rsidR="00C86ADE">
        <w:rPr>
          <w:rFonts w:asciiTheme="minorHAnsi" w:hAnsiTheme="minorHAnsi"/>
        </w:rPr>
        <w:t>eady costed rolling out the DA S</w:t>
      </w:r>
      <w:r w:rsidRPr="00A55AF0">
        <w:rPr>
          <w:rFonts w:asciiTheme="minorHAnsi" w:hAnsiTheme="minorHAnsi"/>
        </w:rPr>
        <w:t xml:space="preserve">ervice </w:t>
      </w:r>
      <w:r w:rsidR="00F22123">
        <w:rPr>
          <w:rFonts w:asciiTheme="minorHAnsi" w:hAnsiTheme="minorHAnsi"/>
        </w:rPr>
        <w:t xml:space="preserve">nationwide </w:t>
      </w:r>
      <w:r>
        <w:rPr>
          <w:rFonts w:asciiTheme="minorHAnsi" w:hAnsiTheme="minorHAnsi"/>
        </w:rPr>
        <w:t xml:space="preserve">to </w:t>
      </w:r>
      <w:r w:rsidRPr="00A55AF0">
        <w:rPr>
          <w:rFonts w:asciiTheme="minorHAnsi" w:hAnsiTheme="minorHAnsi"/>
        </w:rPr>
        <w:t>support individuals and their families throughout their d</w:t>
      </w:r>
      <w:r>
        <w:rPr>
          <w:rFonts w:asciiTheme="minorHAnsi" w:hAnsiTheme="minorHAnsi"/>
        </w:rPr>
        <w:t xml:space="preserve">ementia journey </w:t>
      </w:r>
      <w:r w:rsidR="00F22123">
        <w:rPr>
          <w:rFonts w:asciiTheme="minorHAnsi" w:hAnsiTheme="minorHAnsi"/>
        </w:rPr>
        <w:t xml:space="preserve">at </w:t>
      </w:r>
      <w:r w:rsidR="00F22123" w:rsidRPr="00A55AF0">
        <w:rPr>
          <w:rFonts w:asciiTheme="minorHAnsi" w:hAnsiTheme="minorHAnsi"/>
        </w:rPr>
        <w:t>€2.31 million</w:t>
      </w:r>
      <w:r w:rsidR="00985763">
        <w:rPr>
          <w:rFonts w:asciiTheme="minorHAnsi" w:hAnsiTheme="minorHAnsi"/>
        </w:rPr>
        <w:t xml:space="preserve"> as part of </w:t>
      </w:r>
      <w:r w:rsidR="00431CC6">
        <w:rPr>
          <w:rFonts w:asciiTheme="minorHAnsi" w:hAnsiTheme="minorHAnsi"/>
        </w:rPr>
        <w:t xml:space="preserve">the </w:t>
      </w:r>
      <w:r w:rsidR="00985763">
        <w:rPr>
          <w:rFonts w:asciiTheme="minorHAnsi" w:hAnsiTheme="minorHAnsi"/>
        </w:rPr>
        <w:t>€12 million required to give a basic dementia service in every county</w:t>
      </w:r>
      <w:r w:rsidRPr="00A55AF0">
        <w:rPr>
          <w:rFonts w:asciiTheme="minorHAnsi" w:hAnsiTheme="minorHAnsi"/>
        </w:rPr>
        <w:t xml:space="preserve">. </w:t>
      </w:r>
    </w:p>
    <w:p w:rsidR="00825B65" w:rsidRPr="00825B65" w:rsidRDefault="00825B65" w:rsidP="00825B65">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sz w:val="24"/>
        </w:rPr>
        <w:t xml:space="preserve">This independent evaluation is the first external evaluation of the </w:t>
      </w:r>
      <w:r>
        <w:rPr>
          <w:rFonts w:asciiTheme="minorHAnsi" w:hAnsiTheme="minorHAnsi"/>
          <w:sz w:val="24"/>
        </w:rPr>
        <w:t xml:space="preserve">service </w:t>
      </w:r>
      <w:r w:rsidRPr="00743933">
        <w:rPr>
          <w:rFonts w:asciiTheme="minorHAnsi" w:hAnsiTheme="minorHAnsi"/>
          <w:sz w:val="24"/>
        </w:rPr>
        <w:t>in Ireland and it has provided evidence of overall high levels of satisfaction with the service. People living with dementia and their carers and health and social care professionals reported satisfaction with the information, advice, peer support and signposting of services provided by the</w:t>
      </w:r>
      <w:r>
        <w:rPr>
          <w:rFonts w:asciiTheme="minorHAnsi" w:hAnsiTheme="minorHAnsi"/>
          <w:sz w:val="24"/>
        </w:rPr>
        <w:t xml:space="preserve"> service</w:t>
      </w:r>
      <w:r w:rsidRPr="00743933">
        <w:rPr>
          <w:rFonts w:asciiTheme="minorHAnsi" w:hAnsiTheme="minorHAnsi"/>
          <w:sz w:val="24"/>
        </w:rPr>
        <w:t>.</w:t>
      </w:r>
    </w:p>
    <w:p w:rsidR="00AB2E5D" w:rsidRPr="00743933" w:rsidRDefault="00BB4662" w:rsidP="00743933">
      <w:pPr>
        <w:pStyle w:val="NormalWeb"/>
        <w:spacing w:line="276" w:lineRule="auto"/>
        <w:rPr>
          <w:rFonts w:asciiTheme="minorHAnsi" w:hAnsiTheme="minorHAnsi"/>
        </w:rPr>
      </w:pPr>
      <w:r>
        <w:rPr>
          <w:rFonts w:asciiTheme="minorHAnsi" w:hAnsiTheme="minorHAnsi"/>
        </w:rPr>
        <w:t xml:space="preserve">The ASI’s </w:t>
      </w:r>
      <w:r w:rsidR="00C86ADE">
        <w:rPr>
          <w:rFonts w:asciiTheme="minorHAnsi" w:hAnsiTheme="minorHAnsi"/>
        </w:rPr>
        <w:t>DA Service</w:t>
      </w:r>
      <w:r w:rsidR="007200A2">
        <w:rPr>
          <w:rFonts w:asciiTheme="minorHAnsi" w:hAnsiTheme="minorHAnsi"/>
        </w:rPr>
        <w:t xml:space="preserve"> </w:t>
      </w:r>
      <w:r w:rsidR="009F6EE9" w:rsidRPr="00743933">
        <w:rPr>
          <w:rFonts w:asciiTheme="minorHAnsi" w:hAnsiTheme="minorHAnsi"/>
        </w:rPr>
        <w:t>offer</w:t>
      </w:r>
      <w:r w:rsidR="00C86ADE">
        <w:rPr>
          <w:rFonts w:asciiTheme="minorHAnsi" w:hAnsiTheme="minorHAnsi"/>
        </w:rPr>
        <w:t>s</w:t>
      </w:r>
      <w:r w:rsidR="009F6EE9" w:rsidRPr="00743933">
        <w:rPr>
          <w:rFonts w:asciiTheme="minorHAnsi" w:hAnsiTheme="minorHAnsi"/>
        </w:rPr>
        <w:t xml:space="preserve"> a unique community-focused support service to people with dementia and their families</w:t>
      </w:r>
      <w:r w:rsidR="000D3D9B" w:rsidRPr="00743933">
        <w:rPr>
          <w:rFonts w:asciiTheme="minorHAnsi" w:hAnsiTheme="minorHAnsi"/>
        </w:rPr>
        <w:t xml:space="preserve"> </w:t>
      </w:r>
      <w:r w:rsidR="009F6EE9" w:rsidRPr="00743933">
        <w:rPr>
          <w:rFonts w:asciiTheme="minorHAnsi" w:hAnsiTheme="minorHAnsi"/>
        </w:rPr>
        <w:t>and help</w:t>
      </w:r>
      <w:r w:rsidR="00B00920">
        <w:rPr>
          <w:rFonts w:asciiTheme="minorHAnsi" w:hAnsiTheme="minorHAnsi"/>
        </w:rPr>
        <w:t>s</w:t>
      </w:r>
      <w:r w:rsidR="009F6EE9" w:rsidRPr="00743933">
        <w:rPr>
          <w:rFonts w:asciiTheme="minorHAnsi" w:hAnsiTheme="minorHAnsi"/>
        </w:rPr>
        <w:t xml:space="preserve"> </w:t>
      </w:r>
      <w:r w:rsidR="000D3D9B" w:rsidRPr="00743933">
        <w:rPr>
          <w:rFonts w:asciiTheme="minorHAnsi" w:hAnsiTheme="minorHAnsi"/>
        </w:rPr>
        <w:t xml:space="preserve">to provide information and advice throughout your journey with dementia; </w:t>
      </w:r>
      <w:r w:rsidR="009F6EE9" w:rsidRPr="00743933">
        <w:rPr>
          <w:rFonts w:asciiTheme="minorHAnsi" w:hAnsiTheme="minorHAnsi"/>
        </w:rPr>
        <w:t xml:space="preserve">help connect people </w:t>
      </w:r>
      <w:r w:rsidR="000D3D9B" w:rsidRPr="00743933">
        <w:rPr>
          <w:rFonts w:asciiTheme="minorHAnsi" w:hAnsiTheme="minorHAnsi"/>
        </w:rPr>
        <w:t>with dementia supports and services</w:t>
      </w:r>
      <w:r w:rsidR="009F6EE9" w:rsidRPr="00743933">
        <w:rPr>
          <w:rFonts w:asciiTheme="minorHAnsi" w:hAnsiTheme="minorHAnsi"/>
        </w:rPr>
        <w:t xml:space="preserve"> and</w:t>
      </w:r>
      <w:r w:rsidR="000D3D9B" w:rsidRPr="00743933">
        <w:rPr>
          <w:rFonts w:asciiTheme="minorHAnsi" w:hAnsiTheme="minorHAnsi"/>
        </w:rPr>
        <w:t xml:space="preserve"> </w:t>
      </w:r>
      <w:r w:rsidR="009F6EE9" w:rsidRPr="00743933">
        <w:rPr>
          <w:rFonts w:asciiTheme="minorHAnsi" w:hAnsiTheme="minorHAnsi"/>
        </w:rPr>
        <w:t>help the</w:t>
      </w:r>
      <w:r w:rsidR="000D3D9B" w:rsidRPr="00743933">
        <w:rPr>
          <w:rFonts w:asciiTheme="minorHAnsi" w:hAnsiTheme="minorHAnsi"/>
        </w:rPr>
        <w:t xml:space="preserve"> community to be more dementia inclusive.</w:t>
      </w:r>
    </w:p>
    <w:p w:rsidR="00DA225F" w:rsidRDefault="00AB2E5D" w:rsidP="00743933">
      <w:pPr>
        <w:autoSpaceDE w:val="0"/>
        <w:autoSpaceDN w:val="0"/>
        <w:adjustRightInd w:val="0"/>
        <w:spacing w:line="276" w:lineRule="auto"/>
        <w:rPr>
          <w:rFonts w:asciiTheme="minorHAnsi" w:hAnsiTheme="minorHAnsi"/>
          <w:sz w:val="24"/>
        </w:rPr>
      </w:pPr>
      <w:r w:rsidRPr="00743933">
        <w:rPr>
          <w:rFonts w:ascii="Calibri" w:eastAsiaTheme="minorHAnsi" w:hAnsi="Calibri" w:cs="Calibri"/>
          <w:sz w:val="24"/>
          <w:lang w:val="en-GB"/>
        </w:rPr>
        <w:t>However, t</w:t>
      </w:r>
      <w:r w:rsidR="00AF4EED" w:rsidRPr="00743933">
        <w:rPr>
          <w:rFonts w:ascii="Calibri" w:eastAsiaTheme="minorHAnsi" w:hAnsi="Calibri" w:cs="Calibri"/>
          <w:sz w:val="24"/>
          <w:lang w:val="en-GB"/>
        </w:rPr>
        <w:t xml:space="preserve">here are only </w:t>
      </w:r>
      <w:r w:rsidR="003812B8" w:rsidRPr="00743933">
        <w:rPr>
          <w:rFonts w:ascii="Calibri" w:eastAsiaTheme="minorHAnsi" w:hAnsi="Calibri" w:cs="Calibri"/>
          <w:sz w:val="24"/>
          <w:lang w:val="en-GB"/>
        </w:rPr>
        <w:t>eight</w:t>
      </w:r>
      <w:r w:rsidR="00AF4EED" w:rsidRPr="00743933">
        <w:rPr>
          <w:rFonts w:ascii="Calibri" w:eastAsiaTheme="minorHAnsi" w:hAnsi="Calibri" w:cs="Calibri"/>
          <w:sz w:val="24"/>
          <w:lang w:val="en-GB"/>
        </w:rPr>
        <w:t xml:space="preserve"> </w:t>
      </w:r>
      <w:r w:rsidR="007200A2">
        <w:rPr>
          <w:rFonts w:ascii="Calibri" w:eastAsiaTheme="minorHAnsi" w:hAnsi="Calibri" w:cs="Calibri"/>
          <w:sz w:val="24"/>
          <w:lang w:val="en-GB"/>
        </w:rPr>
        <w:t xml:space="preserve">DAs </w:t>
      </w:r>
      <w:r w:rsidR="00AF4EED" w:rsidRPr="00743933">
        <w:rPr>
          <w:rFonts w:ascii="Calibri" w:eastAsiaTheme="minorHAnsi" w:hAnsi="Calibri" w:cs="Calibri"/>
          <w:sz w:val="24"/>
          <w:lang w:val="en-GB"/>
        </w:rPr>
        <w:t>covering 11 counties and demand is increasing.</w:t>
      </w:r>
      <w:r w:rsidR="00672079" w:rsidRPr="00743933">
        <w:rPr>
          <w:rFonts w:ascii="Calibri" w:eastAsiaTheme="minorHAnsi" w:hAnsi="Calibri" w:cs="Calibri"/>
          <w:sz w:val="24"/>
          <w:lang w:val="en-GB"/>
        </w:rPr>
        <w:t xml:space="preserve"> </w:t>
      </w:r>
      <w:r w:rsidR="00DA225F" w:rsidRPr="00743933">
        <w:rPr>
          <w:rFonts w:asciiTheme="minorHAnsi" w:hAnsiTheme="minorHAnsi"/>
          <w:sz w:val="24"/>
        </w:rPr>
        <w:t xml:space="preserve">The report found that there are challenges with equity of access to the service </w:t>
      </w:r>
      <w:r w:rsidR="00BB4662">
        <w:rPr>
          <w:rFonts w:asciiTheme="minorHAnsi" w:hAnsiTheme="minorHAnsi"/>
          <w:sz w:val="24"/>
        </w:rPr>
        <w:t>across the country and</w:t>
      </w:r>
      <w:r w:rsidR="00672079" w:rsidRPr="00743933">
        <w:rPr>
          <w:rFonts w:asciiTheme="minorHAnsi" w:hAnsiTheme="minorHAnsi"/>
          <w:sz w:val="24"/>
        </w:rPr>
        <w:t xml:space="preserve"> </w:t>
      </w:r>
      <w:r w:rsidR="00BB4662">
        <w:rPr>
          <w:rFonts w:asciiTheme="minorHAnsi" w:hAnsiTheme="minorHAnsi"/>
          <w:sz w:val="24"/>
        </w:rPr>
        <w:t xml:space="preserve">a large number of </w:t>
      </w:r>
      <w:r w:rsidR="00672079" w:rsidRPr="00743933">
        <w:rPr>
          <w:rFonts w:asciiTheme="minorHAnsi" w:hAnsiTheme="minorHAnsi"/>
          <w:sz w:val="24"/>
        </w:rPr>
        <w:t xml:space="preserve">people </w:t>
      </w:r>
      <w:r w:rsidR="006E60C2" w:rsidRPr="00743933">
        <w:rPr>
          <w:rFonts w:asciiTheme="minorHAnsi" w:hAnsiTheme="minorHAnsi"/>
          <w:sz w:val="24"/>
        </w:rPr>
        <w:t xml:space="preserve">with dementia and their families </w:t>
      </w:r>
      <w:r w:rsidR="00672079" w:rsidRPr="00743933">
        <w:rPr>
          <w:rFonts w:asciiTheme="minorHAnsi" w:hAnsiTheme="minorHAnsi"/>
          <w:sz w:val="24"/>
        </w:rPr>
        <w:t>simply cannot access the service</w:t>
      </w:r>
      <w:r w:rsidR="00CF78B6" w:rsidRPr="00743933">
        <w:rPr>
          <w:rFonts w:asciiTheme="minorHAnsi" w:hAnsiTheme="minorHAnsi"/>
          <w:sz w:val="24"/>
        </w:rPr>
        <w:t xml:space="preserve"> because of where they live</w:t>
      </w:r>
      <w:r w:rsidR="00672079" w:rsidRPr="00743933">
        <w:rPr>
          <w:rFonts w:asciiTheme="minorHAnsi" w:hAnsiTheme="minorHAnsi"/>
          <w:sz w:val="24"/>
        </w:rPr>
        <w:t>.</w:t>
      </w:r>
    </w:p>
    <w:p w:rsidR="00890E5C" w:rsidRPr="00743933" w:rsidRDefault="00825B65" w:rsidP="00743933">
      <w:pPr>
        <w:pStyle w:val="NormalWeb"/>
        <w:spacing w:line="276" w:lineRule="auto"/>
        <w:rPr>
          <w:rFonts w:asciiTheme="minorHAnsi" w:hAnsiTheme="minorHAnsi"/>
        </w:rPr>
      </w:pPr>
      <w:r>
        <w:rPr>
          <w:rFonts w:asciiTheme="minorHAnsi" w:hAnsiTheme="minorHAnsi"/>
        </w:rPr>
        <w:lastRenderedPageBreak/>
        <w:t>The m</w:t>
      </w:r>
      <w:r w:rsidR="00CA197B" w:rsidRPr="00743933">
        <w:rPr>
          <w:rFonts w:asciiTheme="minorHAnsi" w:hAnsiTheme="minorHAnsi"/>
        </w:rPr>
        <w:t xml:space="preserve">ajority of people </w:t>
      </w:r>
      <w:r w:rsidR="003351CC" w:rsidRPr="00743933">
        <w:rPr>
          <w:rFonts w:asciiTheme="minorHAnsi" w:hAnsiTheme="minorHAnsi"/>
        </w:rPr>
        <w:t>reported that the service helped them by providing support and understanding about dementia and confidence to ask questions</w:t>
      </w:r>
      <w:r w:rsidR="00890E5C" w:rsidRPr="00743933">
        <w:rPr>
          <w:rFonts w:asciiTheme="minorHAnsi" w:hAnsiTheme="minorHAnsi"/>
        </w:rPr>
        <w:t xml:space="preserve"> and demonstrated</w:t>
      </w:r>
      <w:r w:rsidR="00004216" w:rsidRPr="00743933">
        <w:rPr>
          <w:rFonts w:asciiTheme="minorHAnsi" w:hAnsiTheme="minorHAnsi"/>
        </w:rPr>
        <w:t xml:space="preserve"> the </w:t>
      </w:r>
      <w:r w:rsidR="003351CC" w:rsidRPr="00743933">
        <w:rPr>
          <w:rFonts w:asciiTheme="minorHAnsi" w:hAnsiTheme="minorHAnsi"/>
        </w:rPr>
        <w:t>positive influences of the DA</w:t>
      </w:r>
      <w:r w:rsidR="00F9420A">
        <w:rPr>
          <w:rFonts w:asciiTheme="minorHAnsi" w:hAnsiTheme="minorHAnsi"/>
        </w:rPr>
        <w:t>s</w:t>
      </w:r>
      <w:r w:rsidR="003351CC" w:rsidRPr="00743933">
        <w:rPr>
          <w:rFonts w:asciiTheme="minorHAnsi" w:hAnsiTheme="minorHAnsi"/>
        </w:rPr>
        <w:t xml:space="preserve"> on themselves and their family and that they valued the support and information provided. </w:t>
      </w:r>
    </w:p>
    <w:p w:rsidR="00352012" w:rsidRPr="00743933" w:rsidRDefault="00825B65" w:rsidP="00743933">
      <w:pPr>
        <w:shd w:val="clear" w:color="auto" w:fill="FFFFFF"/>
        <w:spacing w:line="276" w:lineRule="auto"/>
        <w:rPr>
          <w:rFonts w:asciiTheme="minorHAnsi" w:hAnsiTheme="minorHAnsi"/>
          <w:sz w:val="24"/>
        </w:rPr>
      </w:pPr>
      <w:r>
        <w:rPr>
          <w:rFonts w:asciiTheme="minorHAnsi" w:hAnsiTheme="minorHAnsi"/>
          <w:sz w:val="24"/>
        </w:rPr>
        <w:t xml:space="preserve">The service </w:t>
      </w:r>
      <w:r w:rsidR="00BC188B" w:rsidRPr="00743933">
        <w:rPr>
          <w:rFonts w:asciiTheme="minorHAnsi" w:hAnsiTheme="minorHAnsi"/>
          <w:sz w:val="24"/>
        </w:rPr>
        <w:t>is a</w:t>
      </w:r>
      <w:r w:rsidR="00352012" w:rsidRPr="00743933">
        <w:rPr>
          <w:rFonts w:asciiTheme="minorHAnsi" w:hAnsiTheme="minorHAnsi"/>
          <w:sz w:val="24"/>
        </w:rPr>
        <w:t xml:space="preserve"> multi-faceted role that has grown </w:t>
      </w:r>
      <w:r w:rsidR="004568A1" w:rsidRPr="00743933">
        <w:rPr>
          <w:rFonts w:asciiTheme="minorHAnsi" w:hAnsiTheme="minorHAnsi"/>
          <w:sz w:val="24"/>
        </w:rPr>
        <w:t>organically from an</w:t>
      </w:r>
      <w:r w:rsidR="00352012" w:rsidRPr="00743933">
        <w:rPr>
          <w:rFonts w:asciiTheme="minorHAnsi" w:hAnsiTheme="minorHAnsi"/>
          <w:sz w:val="24"/>
        </w:rPr>
        <w:t xml:space="preserve"> information and advice service to include advocacy, incorporating a wide variety of person-centred tasks to meet the growing needs of people with dementia and their families.</w:t>
      </w:r>
    </w:p>
    <w:p w:rsidR="00825B65" w:rsidRPr="00825B65" w:rsidRDefault="00825B65" w:rsidP="00743933">
      <w:pPr>
        <w:pStyle w:val="NormalWeb"/>
        <w:spacing w:line="276" w:lineRule="auto"/>
        <w:rPr>
          <w:rFonts w:asciiTheme="minorHAnsi" w:hAnsiTheme="minorHAnsi"/>
          <w:bCs/>
        </w:rPr>
      </w:pPr>
      <w:r w:rsidRPr="00743933">
        <w:rPr>
          <w:rStyle w:val="Strong"/>
          <w:rFonts w:asciiTheme="minorHAnsi" w:hAnsiTheme="minorHAnsi"/>
          <w:b w:val="0"/>
        </w:rPr>
        <w:t xml:space="preserve">The ASI’s </w:t>
      </w:r>
      <w:r w:rsidR="00E0249A">
        <w:rPr>
          <w:rStyle w:val="Strong"/>
          <w:rFonts w:asciiTheme="minorHAnsi" w:hAnsiTheme="minorHAnsi"/>
          <w:b w:val="0"/>
        </w:rPr>
        <w:t>DA S</w:t>
      </w:r>
      <w:r w:rsidRPr="00743933">
        <w:rPr>
          <w:rStyle w:val="Strong"/>
          <w:rFonts w:asciiTheme="minorHAnsi" w:hAnsiTheme="minorHAnsi"/>
          <w:b w:val="0"/>
        </w:rPr>
        <w:t xml:space="preserve">ervice was piloted in Dublin and Cork in 2013 and by 2017, </w:t>
      </w:r>
      <w:r>
        <w:rPr>
          <w:rStyle w:val="Strong"/>
          <w:rFonts w:asciiTheme="minorHAnsi" w:hAnsiTheme="minorHAnsi"/>
          <w:b w:val="0"/>
        </w:rPr>
        <w:t xml:space="preserve">there were </w:t>
      </w:r>
      <w:r w:rsidRPr="00743933">
        <w:rPr>
          <w:rStyle w:val="Strong"/>
          <w:rFonts w:asciiTheme="minorHAnsi" w:hAnsiTheme="minorHAnsi"/>
          <w:b w:val="0"/>
        </w:rPr>
        <w:t xml:space="preserve">eight advisors working across 12 counties in Ireland; Cork, Kerry, Tipperary, Limerick, parts of Clare, Galway, Sligo, Leitrim, Cavan, Monaghan and Dublin. </w:t>
      </w:r>
    </w:p>
    <w:p w:rsidR="00B25F5F" w:rsidRPr="00743933" w:rsidRDefault="00602A24" w:rsidP="00743933">
      <w:pPr>
        <w:pStyle w:val="NormalWeb"/>
        <w:spacing w:line="276" w:lineRule="auto"/>
        <w:rPr>
          <w:rFonts w:asciiTheme="minorHAnsi" w:hAnsiTheme="minorHAnsi"/>
        </w:rPr>
      </w:pPr>
      <w:r w:rsidRPr="00743933">
        <w:rPr>
          <w:rStyle w:val="Strong"/>
          <w:rFonts w:asciiTheme="minorHAnsi" w:hAnsiTheme="minorHAnsi"/>
        </w:rPr>
        <w:t>The Alzheimer Society of Ireland CEO, Pat McLoughlin said:</w:t>
      </w:r>
      <w:r w:rsidR="004F62BA" w:rsidRPr="00743933">
        <w:rPr>
          <w:rFonts w:asciiTheme="minorHAnsi" w:hAnsiTheme="minorHAnsi" w:cs="Arial"/>
          <w:lang w:val="en-GB" w:eastAsia="en-GB"/>
        </w:rPr>
        <w:t xml:space="preserve"> </w:t>
      </w:r>
    </w:p>
    <w:p w:rsidR="004239A1" w:rsidRPr="00743933" w:rsidRDefault="007617E0" w:rsidP="00743933">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cs="Arial"/>
          <w:sz w:val="24"/>
          <w:lang w:val="en-GB" w:eastAsia="en-GB"/>
        </w:rPr>
        <w:t>“In the recent dementia-specific community-based mapping project that we carried out with the HSE’s National Dementia Office a number of gaps in the availability and provision of appropriate dementia-specific community services and support</w:t>
      </w:r>
      <w:r w:rsidR="00F9420A">
        <w:rPr>
          <w:rFonts w:asciiTheme="minorHAnsi" w:hAnsiTheme="minorHAnsi" w:cs="Arial"/>
          <w:sz w:val="24"/>
          <w:lang w:val="en-GB" w:eastAsia="en-GB"/>
        </w:rPr>
        <w:t>s</w:t>
      </w:r>
      <w:r w:rsidRPr="00743933">
        <w:rPr>
          <w:rFonts w:asciiTheme="minorHAnsi" w:hAnsiTheme="minorHAnsi" w:cs="Arial"/>
          <w:sz w:val="24"/>
          <w:lang w:val="en-GB" w:eastAsia="en-GB"/>
        </w:rPr>
        <w:t xml:space="preserve"> were identified. </w:t>
      </w:r>
      <w:r w:rsidR="008F4190" w:rsidRPr="00743933">
        <w:rPr>
          <w:rFonts w:asciiTheme="minorHAnsi" w:hAnsiTheme="minorHAnsi" w:cs="Arial"/>
          <w:sz w:val="24"/>
          <w:lang w:val="en-GB" w:eastAsia="en-GB"/>
        </w:rPr>
        <w:t xml:space="preserve">In the absence of equal access to supports and services and a lack of basic minimal services for people with dementia which has been highlighted by the Government themselves, </w:t>
      </w:r>
      <w:r w:rsidR="00E9183D" w:rsidRPr="00743933">
        <w:rPr>
          <w:rFonts w:asciiTheme="minorHAnsi" w:hAnsiTheme="minorHAnsi" w:cs="Arial"/>
          <w:sz w:val="24"/>
          <w:lang w:val="en-GB" w:eastAsia="en-GB"/>
        </w:rPr>
        <w:t xml:space="preserve">it seems deeply unfair that access to this crucial Dementia Adviser service is not available to everyone who wants to avail of it. </w:t>
      </w:r>
    </w:p>
    <w:p w:rsidR="00BD6CC2" w:rsidRPr="00743933" w:rsidRDefault="008F4190" w:rsidP="00743933">
      <w:pPr>
        <w:shd w:val="clear" w:color="auto" w:fill="FFFFFF"/>
        <w:spacing w:after="240" w:line="276" w:lineRule="auto"/>
        <w:rPr>
          <w:rFonts w:asciiTheme="minorHAnsi" w:hAnsiTheme="minorHAnsi" w:cs="Arial"/>
          <w:sz w:val="24"/>
          <w:lang w:val="en-GB" w:eastAsia="en-GB"/>
        </w:rPr>
      </w:pPr>
      <w:r w:rsidRPr="00743933">
        <w:rPr>
          <w:rFonts w:asciiTheme="minorHAnsi" w:hAnsiTheme="minorHAnsi"/>
          <w:sz w:val="24"/>
        </w:rPr>
        <w:t>“</w:t>
      </w:r>
      <w:r w:rsidR="00BD6CC2" w:rsidRPr="00743933">
        <w:rPr>
          <w:rFonts w:asciiTheme="minorHAnsi" w:hAnsiTheme="minorHAnsi"/>
          <w:sz w:val="24"/>
        </w:rPr>
        <w:t>Currently there are only eight Dementia Advisers in Ireland and large sections of the country cannot access the service and this</w:t>
      </w:r>
      <w:r w:rsidRPr="00743933">
        <w:rPr>
          <w:rFonts w:asciiTheme="minorHAnsi" w:hAnsiTheme="minorHAnsi"/>
          <w:sz w:val="24"/>
        </w:rPr>
        <w:t xml:space="preserve"> report recommends development of the service to achieve national coverage. </w:t>
      </w:r>
      <w:r w:rsidR="004E7D17">
        <w:rPr>
          <w:rFonts w:asciiTheme="minorHAnsi" w:hAnsiTheme="minorHAnsi"/>
          <w:sz w:val="24"/>
        </w:rPr>
        <w:t xml:space="preserve">As part of the €12 </w:t>
      </w:r>
      <w:r w:rsidR="004E7D17" w:rsidRPr="004E7D17">
        <w:rPr>
          <w:rFonts w:asciiTheme="minorHAnsi" w:hAnsiTheme="minorHAnsi"/>
          <w:sz w:val="24"/>
        </w:rPr>
        <w:t xml:space="preserve">million required </w:t>
      </w:r>
      <w:proofErr w:type="gramStart"/>
      <w:r w:rsidR="004E7D17" w:rsidRPr="004E7D17">
        <w:rPr>
          <w:rFonts w:asciiTheme="minorHAnsi" w:hAnsiTheme="minorHAnsi"/>
          <w:sz w:val="24"/>
        </w:rPr>
        <w:t>to give</w:t>
      </w:r>
      <w:proofErr w:type="gramEnd"/>
      <w:r w:rsidR="004E7D17" w:rsidRPr="004E7D17">
        <w:rPr>
          <w:rFonts w:asciiTheme="minorHAnsi" w:hAnsiTheme="minorHAnsi"/>
          <w:sz w:val="24"/>
        </w:rPr>
        <w:t xml:space="preserve"> a basic de</w:t>
      </w:r>
      <w:r w:rsidR="004E7D17">
        <w:rPr>
          <w:rFonts w:asciiTheme="minorHAnsi" w:hAnsiTheme="minorHAnsi"/>
          <w:sz w:val="24"/>
        </w:rPr>
        <w:t>mentia service in every county, w</w:t>
      </w:r>
      <w:r w:rsidRPr="00743933">
        <w:rPr>
          <w:rFonts w:asciiTheme="minorHAnsi" w:hAnsiTheme="minorHAnsi"/>
          <w:sz w:val="24"/>
        </w:rPr>
        <w:t xml:space="preserve">e have already costed </w:t>
      </w:r>
      <w:r w:rsidR="00B75D92">
        <w:rPr>
          <w:rFonts w:asciiTheme="minorHAnsi" w:hAnsiTheme="minorHAnsi"/>
          <w:sz w:val="24"/>
        </w:rPr>
        <w:t xml:space="preserve">rolling out the DA service nationwide </w:t>
      </w:r>
      <w:r w:rsidRPr="00743933">
        <w:rPr>
          <w:rFonts w:asciiTheme="minorHAnsi" w:hAnsiTheme="minorHAnsi"/>
          <w:sz w:val="24"/>
        </w:rPr>
        <w:t xml:space="preserve">at €2.3 million and this </w:t>
      </w:r>
      <w:r w:rsidRPr="00743933">
        <w:rPr>
          <w:rFonts w:asciiTheme="minorHAnsi" w:hAnsiTheme="minorHAnsi" w:cs="Arial"/>
          <w:sz w:val="24"/>
          <w:lang w:val="en-GB" w:eastAsia="en-GB"/>
        </w:rPr>
        <w:t>report must now be reflected in the Government’s thinking in the lead up to Budget 2019 which is just over a week away.</w:t>
      </w:r>
      <w:r w:rsidR="003A1DD0" w:rsidRPr="00743933">
        <w:rPr>
          <w:rFonts w:asciiTheme="minorHAnsi" w:hAnsiTheme="minorHAnsi" w:cs="Arial"/>
          <w:sz w:val="24"/>
          <w:lang w:val="en-GB" w:eastAsia="en-GB"/>
        </w:rPr>
        <w:t xml:space="preserve"> </w:t>
      </w:r>
      <w:r w:rsidR="004239A1" w:rsidRPr="00743933">
        <w:rPr>
          <w:rFonts w:asciiTheme="minorHAnsi" w:hAnsiTheme="minorHAnsi" w:cs="Arial"/>
          <w:sz w:val="24"/>
          <w:lang w:val="en-GB" w:eastAsia="en-GB"/>
        </w:rPr>
        <w:t>This service, as this evaluation recommends, must be rolled out nationwide as soon as possible.”</w:t>
      </w:r>
    </w:p>
    <w:p w:rsidR="00BB5F75" w:rsidRPr="00743933" w:rsidRDefault="00BB5F75" w:rsidP="00743933">
      <w:pPr>
        <w:pStyle w:val="NormalWeb"/>
        <w:spacing w:line="276" w:lineRule="auto"/>
        <w:rPr>
          <w:rFonts w:asciiTheme="minorHAnsi" w:hAnsiTheme="minorHAnsi"/>
        </w:rPr>
      </w:pPr>
      <w:r w:rsidRPr="00743933">
        <w:rPr>
          <w:rStyle w:val="Strong"/>
          <w:rFonts w:asciiTheme="minorHAnsi" w:hAnsiTheme="minorHAnsi"/>
        </w:rPr>
        <w:t>Further Information:</w:t>
      </w:r>
    </w:p>
    <w:p w:rsidR="00BB5F75" w:rsidRPr="00743933" w:rsidRDefault="00BB5F75" w:rsidP="00743933">
      <w:pPr>
        <w:pStyle w:val="NormalWeb"/>
        <w:spacing w:line="276" w:lineRule="auto"/>
        <w:rPr>
          <w:rFonts w:asciiTheme="minorHAnsi" w:hAnsiTheme="minorHAnsi" w:cs="Arial"/>
          <w:b/>
          <w:bCs/>
        </w:rPr>
      </w:pPr>
      <w:r w:rsidRPr="00743933">
        <w:rPr>
          <w:rFonts w:asciiTheme="minorHAnsi" w:hAnsiTheme="minorHAnsi"/>
        </w:rPr>
        <w:t>For all media enquiries, please contact The Alzheimer Society of Ireland Communications Manager Cormac Cahill on 086</w:t>
      </w:r>
      <w:r w:rsidR="00A55AF0">
        <w:rPr>
          <w:rFonts w:asciiTheme="minorHAnsi" w:hAnsiTheme="minorHAnsi"/>
        </w:rPr>
        <w:t xml:space="preserve"> </w:t>
      </w:r>
      <w:r w:rsidRPr="00743933">
        <w:rPr>
          <w:rFonts w:asciiTheme="minorHAnsi" w:hAnsiTheme="minorHAnsi"/>
        </w:rPr>
        <w:t>044</w:t>
      </w:r>
      <w:r w:rsidR="00A55AF0">
        <w:rPr>
          <w:rFonts w:asciiTheme="minorHAnsi" w:hAnsiTheme="minorHAnsi"/>
        </w:rPr>
        <w:t xml:space="preserve"> </w:t>
      </w:r>
      <w:r w:rsidRPr="00743933">
        <w:rPr>
          <w:rFonts w:asciiTheme="minorHAnsi" w:hAnsiTheme="minorHAnsi"/>
        </w:rPr>
        <w:t>1214.</w:t>
      </w:r>
    </w:p>
    <w:p w:rsidR="0067188C" w:rsidRDefault="0067188C" w:rsidP="00743933">
      <w:pPr>
        <w:pStyle w:val="NormalWeb"/>
        <w:spacing w:line="276" w:lineRule="auto"/>
        <w:rPr>
          <w:rStyle w:val="Strong"/>
          <w:rFonts w:asciiTheme="minorHAnsi" w:hAnsiTheme="minorHAnsi"/>
        </w:rPr>
      </w:pPr>
    </w:p>
    <w:p w:rsidR="0067188C" w:rsidRDefault="0067188C" w:rsidP="00743933">
      <w:pPr>
        <w:pStyle w:val="NormalWeb"/>
        <w:spacing w:line="276" w:lineRule="auto"/>
        <w:rPr>
          <w:rStyle w:val="Strong"/>
          <w:rFonts w:asciiTheme="minorHAnsi" w:hAnsiTheme="minorHAnsi"/>
        </w:rPr>
      </w:pPr>
    </w:p>
    <w:p w:rsidR="0067188C" w:rsidRDefault="0067188C" w:rsidP="00743933">
      <w:pPr>
        <w:pStyle w:val="NormalWeb"/>
        <w:spacing w:line="276" w:lineRule="auto"/>
        <w:rPr>
          <w:rStyle w:val="Strong"/>
          <w:rFonts w:asciiTheme="minorHAnsi" w:hAnsiTheme="minorHAnsi"/>
        </w:rPr>
      </w:pPr>
    </w:p>
    <w:p w:rsidR="00DD7A81" w:rsidRPr="00743933" w:rsidRDefault="00BB5F75" w:rsidP="00743933">
      <w:pPr>
        <w:pStyle w:val="NormalWeb"/>
        <w:spacing w:line="276" w:lineRule="auto"/>
        <w:rPr>
          <w:rStyle w:val="Strong"/>
          <w:rFonts w:asciiTheme="minorHAnsi" w:hAnsiTheme="minorHAnsi"/>
        </w:rPr>
      </w:pPr>
      <w:r w:rsidRPr="00743933">
        <w:rPr>
          <w:rStyle w:val="Strong"/>
          <w:rFonts w:asciiTheme="minorHAnsi" w:hAnsiTheme="minorHAnsi"/>
        </w:rPr>
        <w:lastRenderedPageBreak/>
        <w:t>Notes to the Editor:</w:t>
      </w:r>
    </w:p>
    <w:p w:rsidR="00871ECD" w:rsidRPr="00743933" w:rsidRDefault="00871ECD" w:rsidP="00743933">
      <w:pPr>
        <w:pStyle w:val="NormalWeb"/>
        <w:spacing w:line="276" w:lineRule="auto"/>
        <w:rPr>
          <w:rStyle w:val="Strong"/>
          <w:rFonts w:asciiTheme="minorHAnsi" w:hAnsiTheme="minorHAnsi"/>
        </w:rPr>
      </w:pPr>
      <w:r w:rsidRPr="00743933">
        <w:rPr>
          <w:rStyle w:val="Strong"/>
          <w:rFonts w:asciiTheme="minorHAnsi" w:hAnsiTheme="minorHAnsi"/>
        </w:rPr>
        <w:t>Pre-Budget Submission 2019 asks:</w:t>
      </w:r>
    </w:p>
    <w:p w:rsidR="00871ECD" w:rsidRPr="00743933" w:rsidRDefault="00871ECD" w:rsidP="00743933">
      <w:pPr>
        <w:autoSpaceDE w:val="0"/>
        <w:autoSpaceDN w:val="0"/>
        <w:adjustRightInd w:val="0"/>
        <w:spacing w:line="276" w:lineRule="auto"/>
        <w:rPr>
          <w:rFonts w:ascii="Calibri" w:eastAsiaTheme="minorHAnsi" w:hAnsi="Calibri" w:cstheme="minorBidi"/>
          <w:sz w:val="24"/>
          <w:lang w:val="en-GB"/>
        </w:rPr>
      </w:pPr>
      <w:r w:rsidRPr="00743933">
        <w:rPr>
          <w:rFonts w:ascii="Calibri" w:eastAsiaTheme="minorHAnsi" w:hAnsi="Calibri" w:cstheme="minorBidi"/>
          <w:b/>
          <w:bCs/>
          <w:sz w:val="24"/>
          <w:lang w:val="en-GB"/>
        </w:rPr>
        <w:t xml:space="preserve">• €7.415 million for a minimum standard of community services in each county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 National Dementia Strategy committed to identifying gaps in existing provision and </w:t>
      </w:r>
      <w:proofErr w:type="gramStart"/>
      <w:r w:rsidRPr="00743933">
        <w:rPr>
          <w:rFonts w:ascii="Calibri" w:eastAsiaTheme="minorHAnsi" w:hAnsi="Calibri" w:cs="Calibri"/>
          <w:sz w:val="24"/>
          <w:lang w:val="en-GB"/>
        </w:rPr>
        <w:t>prioritise</w:t>
      </w:r>
      <w:proofErr w:type="gramEnd"/>
      <w:r w:rsidRPr="00743933">
        <w:rPr>
          <w:rFonts w:ascii="Calibri" w:eastAsiaTheme="minorHAnsi" w:hAnsi="Calibri" w:cs="Calibri"/>
          <w:sz w:val="24"/>
          <w:lang w:val="en-GB"/>
        </w:rPr>
        <w:t xml:space="preserve"> areas for action. The HSE and the ASI mapped dementia specific community services across Ireland and found acute inequity of service between the counties. This clear geographic lottery shows that without delay funding must be provided so that each county can offer a minimum standard of community services. </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€2.31 million to roll out a Dementia Adviser service across Ireland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Dementia Advisers support individuals and their families throughout their dementia journey. In the absence of a pathway of care, evidence shows that their advice and support is crucial.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There are only 8 Dementia Advisers covering 11 counties and demand is increasing, fuelled by a growth in awareness due to the HSE’s Understand Together campaign. </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€2.24 million to provide Key Workers in every HSE Local Health Office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The National Dementia Strategy outlines a need for the coordinated care of each person with dementia and that continuity of care is promoted. The role of Key Worker is of paramount importance to assisting people to navigate complex care pathways and promoting a collaborative management plan for individual dementia care. It would be critical in supporting and facilitating an integrated approach to dementia care.</w:t>
      </w:r>
    </w:p>
    <w:p w:rsidR="00871ECD" w:rsidRPr="00743933" w:rsidRDefault="00871ECD" w:rsidP="00743933">
      <w:pPr>
        <w:autoSpaceDE w:val="0"/>
        <w:autoSpaceDN w:val="0"/>
        <w:adjustRightInd w:val="0"/>
        <w:spacing w:line="276" w:lineRule="auto"/>
        <w:rPr>
          <w:rFonts w:ascii="Calibri" w:eastAsiaTheme="minorHAnsi" w:hAnsi="Calibri" w:cs="Calibri"/>
          <w:b/>
          <w:bCs/>
          <w:sz w:val="24"/>
          <w:lang w:val="en-GB"/>
        </w:rPr>
      </w:pP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b/>
          <w:bCs/>
          <w:sz w:val="24"/>
          <w:lang w:val="en-GB"/>
        </w:rPr>
        <w:t xml:space="preserve">• €852,000 for Dementia Inclusive Community Coordinators across Ireland </w:t>
      </w:r>
    </w:p>
    <w:p w:rsidR="00871ECD" w:rsidRPr="00743933" w:rsidRDefault="00871ECD" w:rsidP="00743933">
      <w:pPr>
        <w:autoSpaceDE w:val="0"/>
        <w:autoSpaceDN w:val="0"/>
        <w:adjustRightInd w:val="0"/>
        <w:spacing w:line="276" w:lineRule="auto"/>
        <w:rPr>
          <w:rFonts w:ascii="Calibri" w:eastAsiaTheme="minorHAnsi" w:hAnsi="Calibri" w:cs="Calibri"/>
          <w:sz w:val="24"/>
          <w:lang w:val="en-GB"/>
        </w:rPr>
      </w:pPr>
      <w:r w:rsidRPr="00743933">
        <w:rPr>
          <w:rFonts w:ascii="Calibri" w:eastAsiaTheme="minorHAnsi" w:hAnsi="Calibri" w:cs="Calibri"/>
          <w:sz w:val="24"/>
          <w:lang w:val="en-GB"/>
        </w:rPr>
        <w:t xml:space="preserve">The National Dementia Strategy emphasises the need for a ‘whole community response’ to dementia and the HSE’s Understand Together campaign provides the foundation for this Community Activation work. With that project nearing completion funding must be provided to continue to support the development of a dementia inclusive Ireland. </w:t>
      </w:r>
    </w:p>
    <w:p w:rsidR="00800143" w:rsidRPr="00743933" w:rsidRDefault="000D3D9B" w:rsidP="00743933">
      <w:pPr>
        <w:pStyle w:val="NormalWeb"/>
        <w:spacing w:line="276" w:lineRule="auto"/>
        <w:rPr>
          <w:rFonts w:asciiTheme="minorHAnsi" w:hAnsiTheme="minorHAnsi"/>
          <w:b/>
        </w:rPr>
      </w:pPr>
      <w:r w:rsidRPr="00743933">
        <w:rPr>
          <w:rFonts w:asciiTheme="minorHAnsi" w:hAnsiTheme="minorHAnsi"/>
          <w:b/>
        </w:rPr>
        <w:t xml:space="preserve">‘Evaluation of </w:t>
      </w:r>
      <w:proofErr w:type="gramStart"/>
      <w:r w:rsidRPr="00743933">
        <w:rPr>
          <w:rFonts w:asciiTheme="minorHAnsi" w:hAnsiTheme="minorHAnsi"/>
          <w:b/>
        </w:rPr>
        <w:t>The</w:t>
      </w:r>
      <w:proofErr w:type="gramEnd"/>
      <w:r w:rsidRPr="00743933">
        <w:rPr>
          <w:rFonts w:asciiTheme="minorHAnsi" w:hAnsiTheme="minorHAnsi"/>
          <w:b/>
        </w:rPr>
        <w:t xml:space="preserve"> Alzheimer Society of Ireland Dementia Adviser Service Report’ </w:t>
      </w:r>
    </w:p>
    <w:p w:rsidR="00571AED" w:rsidRPr="00743933" w:rsidRDefault="00BD6CC2" w:rsidP="00743933">
      <w:pPr>
        <w:shd w:val="clear" w:color="auto" w:fill="FFFFFF"/>
        <w:spacing w:after="240" w:line="276" w:lineRule="auto"/>
        <w:rPr>
          <w:rStyle w:val="Strong"/>
          <w:rFonts w:asciiTheme="minorHAnsi" w:hAnsiTheme="minorHAnsi" w:cs="Arial"/>
          <w:b w:val="0"/>
          <w:bCs w:val="0"/>
          <w:sz w:val="24"/>
          <w:lang w:val="en-GB" w:eastAsia="en-GB"/>
        </w:rPr>
      </w:pPr>
      <w:r w:rsidRPr="00743933">
        <w:rPr>
          <w:rFonts w:asciiTheme="minorHAnsi" w:hAnsiTheme="minorHAnsi"/>
          <w:sz w:val="24"/>
        </w:rPr>
        <w:t xml:space="preserve">The report was </w:t>
      </w:r>
      <w:r w:rsidR="00F4056B" w:rsidRPr="00743933">
        <w:rPr>
          <w:rFonts w:asciiTheme="minorHAnsi" w:hAnsiTheme="minorHAnsi"/>
          <w:sz w:val="24"/>
        </w:rPr>
        <w:t>completed by University of Limerick, Ireland; National University of Ireland Galway, Ireland; University College Cork, Ireland; and University of Edinburgh, Scotland</w:t>
      </w:r>
      <w:r w:rsidRPr="00743933">
        <w:rPr>
          <w:rFonts w:asciiTheme="minorHAnsi" w:hAnsiTheme="minorHAnsi"/>
          <w:sz w:val="24"/>
        </w:rPr>
        <w:t xml:space="preserve">. </w:t>
      </w:r>
      <w:r w:rsidR="00571AED" w:rsidRPr="00743933">
        <w:rPr>
          <w:rStyle w:val="Strong"/>
          <w:rFonts w:asciiTheme="minorHAnsi" w:hAnsiTheme="minorHAnsi"/>
          <w:b w:val="0"/>
          <w:sz w:val="24"/>
        </w:rPr>
        <w:t>This research was commissioned by the National Dementia Office with the support of the Office of the Nursing and Midwifery Services Director (ONMSD) Ms. Mary Wynne.</w:t>
      </w:r>
    </w:p>
    <w:p w:rsidR="00571AED" w:rsidRPr="00743933" w:rsidRDefault="00571AED" w:rsidP="00743933">
      <w:pPr>
        <w:pStyle w:val="NormalWeb"/>
        <w:spacing w:line="276" w:lineRule="auto"/>
        <w:rPr>
          <w:rStyle w:val="Strong"/>
          <w:rFonts w:asciiTheme="minorHAnsi" w:hAnsiTheme="minorHAnsi"/>
          <w:b w:val="0"/>
        </w:rPr>
      </w:pPr>
      <w:r w:rsidRPr="00743933">
        <w:rPr>
          <w:rStyle w:val="Strong"/>
          <w:rFonts w:asciiTheme="minorHAnsi" w:hAnsiTheme="minorHAnsi"/>
          <w:b w:val="0"/>
        </w:rPr>
        <w:lastRenderedPageBreak/>
        <w:t xml:space="preserve">The authors wish to acknowledge Professor Charlotte Clarke Head of the School of Health in Social Science International Dean, College of Arts, Humanities and Social Sciences University of Edinburgh and Professor Jonathon </w:t>
      </w:r>
      <w:proofErr w:type="spellStart"/>
      <w:r w:rsidRPr="00743933">
        <w:rPr>
          <w:rStyle w:val="Strong"/>
          <w:rFonts w:asciiTheme="minorHAnsi" w:hAnsiTheme="minorHAnsi"/>
          <w:b w:val="0"/>
        </w:rPr>
        <w:t>Drennan</w:t>
      </w:r>
      <w:proofErr w:type="spellEnd"/>
      <w:r w:rsidRPr="00743933">
        <w:rPr>
          <w:rStyle w:val="Strong"/>
          <w:rFonts w:asciiTheme="minorHAnsi" w:hAnsiTheme="minorHAnsi"/>
          <w:b w:val="0"/>
        </w:rPr>
        <w:t xml:space="preserve"> Professor of Nursing and Health Services Research School of Nursing and Midwifery University College Cork who acted as expert advisors and collaborators for this review.</w:t>
      </w:r>
    </w:p>
    <w:p w:rsidR="00571AED" w:rsidRPr="00743933" w:rsidRDefault="00571AED" w:rsidP="00743933">
      <w:pPr>
        <w:pStyle w:val="NormalWeb"/>
        <w:spacing w:line="276" w:lineRule="auto"/>
        <w:rPr>
          <w:rStyle w:val="Strong"/>
          <w:rFonts w:asciiTheme="minorHAnsi" w:hAnsiTheme="minorHAnsi"/>
          <w:b w:val="0"/>
        </w:rPr>
      </w:pPr>
      <w:r w:rsidRPr="00743933">
        <w:rPr>
          <w:rStyle w:val="Strong"/>
          <w:rFonts w:asciiTheme="minorHAnsi" w:hAnsiTheme="minorHAnsi"/>
          <w:b w:val="0"/>
        </w:rPr>
        <w:t xml:space="preserve">In addition, the team would like to acknowledge the guidance of the steering group: Dr John </w:t>
      </w:r>
      <w:proofErr w:type="spellStart"/>
      <w:r w:rsidRPr="00743933">
        <w:rPr>
          <w:rStyle w:val="Strong"/>
          <w:rFonts w:asciiTheme="minorHAnsi" w:hAnsiTheme="minorHAnsi"/>
          <w:b w:val="0"/>
        </w:rPr>
        <w:t>Linehan</w:t>
      </w:r>
      <w:proofErr w:type="spellEnd"/>
      <w:r w:rsidRPr="00743933">
        <w:rPr>
          <w:rStyle w:val="Strong"/>
          <w:rFonts w:asciiTheme="minorHAnsi" w:hAnsiTheme="minorHAnsi"/>
          <w:b w:val="0"/>
        </w:rPr>
        <w:t xml:space="preserve"> Office of the Head of Operations and Service Improvement, Ms Anna de </w:t>
      </w:r>
      <w:proofErr w:type="spellStart"/>
      <w:r w:rsidRPr="00743933">
        <w:rPr>
          <w:rStyle w:val="Strong"/>
          <w:rFonts w:asciiTheme="minorHAnsi" w:hAnsiTheme="minorHAnsi"/>
          <w:b w:val="0"/>
        </w:rPr>
        <w:t>Siún</w:t>
      </w:r>
      <w:proofErr w:type="spellEnd"/>
      <w:r w:rsidRPr="00743933">
        <w:rPr>
          <w:rStyle w:val="Strong"/>
          <w:rFonts w:asciiTheme="minorHAnsi" w:hAnsiTheme="minorHAnsi"/>
          <w:b w:val="0"/>
        </w:rPr>
        <w:t xml:space="preserve"> Senior Project Manager - National Dementia Office HSE and Ms Samantha Taylor, National Information &amp; Advice Services Manager, The Alzheimer Society of Ireland.</w:t>
      </w:r>
    </w:p>
    <w:p w:rsidR="00871ECD" w:rsidRPr="00825B65" w:rsidRDefault="00871ECD" w:rsidP="00743933">
      <w:pPr>
        <w:pStyle w:val="NormalWeb"/>
        <w:spacing w:line="276" w:lineRule="auto"/>
        <w:rPr>
          <w:rStyle w:val="Strong"/>
          <w:rFonts w:asciiTheme="minorHAnsi" w:hAnsiTheme="minorHAnsi"/>
          <w:b w:val="0"/>
        </w:rPr>
      </w:pPr>
      <w:r w:rsidRPr="00825B65">
        <w:rPr>
          <w:rStyle w:val="Strong"/>
          <w:rFonts w:asciiTheme="minorHAnsi" w:hAnsiTheme="minorHAnsi"/>
        </w:rPr>
        <w:t xml:space="preserve">The </w:t>
      </w:r>
      <w:r w:rsidR="00825B65">
        <w:rPr>
          <w:rStyle w:val="Strong"/>
          <w:rFonts w:asciiTheme="minorHAnsi" w:hAnsiTheme="minorHAnsi"/>
        </w:rPr>
        <w:t xml:space="preserve">full </w:t>
      </w:r>
      <w:r w:rsidRPr="00825B65">
        <w:rPr>
          <w:rStyle w:val="Strong"/>
          <w:rFonts w:asciiTheme="minorHAnsi" w:hAnsiTheme="minorHAnsi"/>
        </w:rPr>
        <w:t>report is available via this link:</w:t>
      </w:r>
      <w:r w:rsidRPr="00825B65">
        <w:rPr>
          <w:rStyle w:val="Strong"/>
          <w:rFonts w:asciiTheme="minorHAnsi" w:hAnsiTheme="minorHAnsi"/>
          <w:b w:val="0"/>
        </w:rPr>
        <w:t xml:space="preserve"> </w:t>
      </w:r>
      <w:r w:rsidR="00825B65" w:rsidRPr="00825B65">
        <w:rPr>
          <w:rStyle w:val="Strong"/>
          <w:rFonts w:asciiTheme="minorHAnsi" w:hAnsiTheme="minorHAnsi"/>
          <w:b w:val="0"/>
        </w:rPr>
        <w:t>https://tinyurl.com/ybqzhwle</w:t>
      </w:r>
    </w:p>
    <w:p w:rsidR="00110CC8" w:rsidRPr="00743933" w:rsidRDefault="003B65DC" w:rsidP="00743933">
      <w:pPr>
        <w:pStyle w:val="NormalWeb"/>
        <w:spacing w:line="276" w:lineRule="auto"/>
        <w:rPr>
          <w:rFonts w:asciiTheme="minorHAnsi" w:hAnsiTheme="minorHAnsi"/>
        </w:rPr>
      </w:pPr>
      <w:r w:rsidRPr="00743933">
        <w:rPr>
          <w:rStyle w:val="Strong"/>
          <w:rFonts w:asciiTheme="minorHAnsi" w:hAnsiTheme="minorHAnsi"/>
        </w:rPr>
        <w:t>The Facts About D</w:t>
      </w:r>
      <w:r w:rsidR="00C0387B" w:rsidRPr="00743933">
        <w:rPr>
          <w:rStyle w:val="Strong"/>
          <w:rFonts w:asciiTheme="minorHAnsi" w:hAnsiTheme="minorHAnsi"/>
        </w:rPr>
        <w:t>ementia:</w:t>
      </w:r>
      <w:r w:rsidR="00C0387B" w:rsidRPr="00743933">
        <w:rPr>
          <w:rFonts w:asciiTheme="minorHAnsi" w:hAnsiTheme="minorHAnsi"/>
          <w:b/>
          <w:bCs/>
        </w:rPr>
        <w:br/>
      </w:r>
      <w:r w:rsidR="00C0387B" w:rsidRPr="00743933">
        <w:rPr>
          <w:rFonts w:asciiTheme="minorHAnsi" w:hAnsiTheme="minorHAnsi"/>
        </w:rPr>
        <w:br/>
        <w:t>• The number of people with dementia in Ireland is expected to more than double over the next 20 years, from 55,000 today to 113,000 in 2036.</w:t>
      </w:r>
      <w:r w:rsidR="00C0387B" w:rsidRPr="00743933">
        <w:rPr>
          <w:rFonts w:asciiTheme="minorHAnsi" w:hAnsiTheme="minorHAnsi"/>
        </w:rPr>
        <w:br/>
        <w:t>• Dementia is an umbrella term used to describe a range of conditions which cause changes and damage to the brain.</w:t>
      </w:r>
      <w:r w:rsidR="00C0387B" w:rsidRPr="00743933">
        <w:rPr>
          <w:rFonts w:asciiTheme="minorHAnsi" w:hAnsiTheme="minorHAnsi"/>
        </w:rPr>
        <w:br/>
        <w:t>• Dementia is progressive. There is currently no cure. Dementia is not simply a health issue but a social issue that requires a community response.</w:t>
      </w:r>
      <w:r w:rsidR="00C0387B" w:rsidRPr="00743933">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00C0387B" w:rsidRPr="00743933">
        <w:rPr>
          <w:rFonts w:asciiTheme="minorHAnsi" w:hAnsiTheme="minorHAnsi"/>
        </w:rPr>
        <w:br/>
        <w:t>• Each year over 4,000 people develop dementia. That’s at least 11 people every day and anyone can get dementia - even people in their 30s/40s/50s.</w:t>
      </w:r>
      <w:r w:rsidR="00C0387B" w:rsidRPr="00743933">
        <w:rPr>
          <w:rFonts w:asciiTheme="minorHAnsi" w:hAnsiTheme="minorHAnsi"/>
        </w:rPr>
        <w:br/>
        <w:t xml:space="preserve">• 1 in 10 people diagnosed with dementia in Ireland </w:t>
      </w:r>
      <w:proofErr w:type="gramStart"/>
      <w:r w:rsidR="00C0387B" w:rsidRPr="00743933">
        <w:rPr>
          <w:rFonts w:asciiTheme="minorHAnsi" w:hAnsiTheme="minorHAnsi"/>
        </w:rPr>
        <w:t>are</w:t>
      </w:r>
      <w:proofErr w:type="gramEnd"/>
      <w:r w:rsidR="00C0387B" w:rsidRPr="00743933">
        <w:rPr>
          <w:rFonts w:asciiTheme="minorHAnsi" w:hAnsiTheme="minorHAnsi"/>
        </w:rPr>
        <w:t xml:space="preserve"> under 65.</w:t>
      </w:r>
      <w:r w:rsidR="00C0387B" w:rsidRPr="00743933">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p>
    <w:p w:rsidR="00C0387B" w:rsidRPr="00743933" w:rsidRDefault="00C0387B" w:rsidP="00743933">
      <w:pPr>
        <w:pStyle w:val="NormalWeb"/>
        <w:spacing w:line="276" w:lineRule="auto"/>
        <w:rPr>
          <w:rFonts w:asciiTheme="minorHAnsi" w:hAnsiTheme="minorHAnsi"/>
          <w:i/>
        </w:rPr>
      </w:pPr>
      <w:r w:rsidRPr="00743933">
        <w:rPr>
          <w:rFonts w:asciiTheme="minorHAnsi" w:hAnsiTheme="minorHAnsi"/>
          <w:i/>
        </w:rPr>
        <w:t>Figures referenced to Cahill, S. &amp; Pierce, M. (2013) The Prevalence of Dementia in Ireland</w:t>
      </w:r>
    </w:p>
    <w:p w:rsidR="00C0387B" w:rsidRPr="00743933" w:rsidRDefault="00C0387B" w:rsidP="00743933">
      <w:pPr>
        <w:pStyle w:val="NormalWeb"/>
        <w:spacing w:line="276" w:lineRule="auto"/>
        <w:rPr>
          <w:rFonts w:asciiTheme="minorHAnsi" w:hAnsiTheme="minorHAnsi"/>
        </w:rPr>
      </w:pPr>
      <w:r w:rsidRPr="00743933">
        <w:rPr>
          <w:rStyle w:val="Strong"/>
          <w:rFonts w:asciiTheme="minorHAnsi" w:hAnsiTheme="minorHAnsi"/>
        </w:rPr>
        <w:t>Ends</w:t>
      </w:r>
    </w:p>
    <w:p w:rsidR="00C0387B" w:rsidRPr="00743933" w:rsidRDefault="00C0387B" w:rsidP="00743933">
      <w:pPr>
        <w:spacing w:line="276" w:lineRule="auto"/>
        <w:rPr>
          <w:rFonts w:asciiTheme="minorHAnsi" w:hAnsiTheme="minorHAnsi"/>
          <w:sz w:val="24"/>
        </w:rPr>
      </w:pPr>
    </w:p>
    <w:p w:rsidR="00181E98" w:rsidRPr="00743933" w:rsidRDefault="00DB1446" w:rsidP="00743933">
      <w:pPr>
        <w:spacing w:line="276" w:lineRule="auto"/>
        <w:rPr>
          <w:rFonts w:asciiTheme="minorHAnsi" w:hAnsiTheme="minorHAnsi"/>
          <w:sz w:val="24"/>
        </w:rPr>
      </w:pPr>
    </w:p>
    <w:sectPr w:rsidR="00181E98" w:rsidRPr="00743933" w:rsidSect="00F41841">
      <w:headerReference w:type="default" r:id="rId8"/>
      <w:headerReference w:type="first" r:id="rId9"/>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EB" w:rsidRDefault="00E212EB">
      <w:r>
        <w:separator/>
      </w:r>
    </w:p>
  </w:endnote>
  <w:endnote w:type="continuationSeparator" w:id="0">
    <w:p w:rsidR="00E212EB" w:rsidRDefault="00E2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EB" w:rsidRDefault="00E212EB">
      <w:r>
        <w:separator/>
      </w:r>
    </w:p>
  </w:footnote>
  <w:footnote w:type="continuationSeparator" w:id="0">
    <w:p w:rsidR="00E212EB" w:rsidRDefault="00E21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03A9"/>
    <w:rsid w:val="00001690"/>
    <w:rsid w:val="00004216"/>
    <w:rsid w:val="00004FCB"/>
    <w:rsid w:val="0000775D"/>
    <w:rsid w:val="000173F3"/>
    <w:rsid w:val="00022F3A"/>
    <w:rsid w:val="0002793E"/>
    <w:rsid w:val="00030662"/>
    <w:rsid w:val="000329C3"/>
    <w:rsid w:val="0004491B"/>
    <w:rsid w:val="000472CF"/>
    <w:rsid w:val="0006440C"/>
    <w:rsid w:val="000647AD"/>
    <w:rsid w:val="00064E61"/>
    <w:rsid w:val="00087406"/>
    <w:rsid w:val="00091B02"/>
    <w:rsid w:val="00094F9E"/>
    <w:rsid w:val="00097ABE"/>
    <w:rsid w:val="000B736F"/>
    <w:rsid w:val="000C2E2B"/>
    <w:rsid w:val="000C65C2"/>
    <w:rsid w:val="000D3D9B"/>
    <w:rsid w:val="000E6976"/>
    <w:rsid w:val="00106DB2"/>
    <w:rsid w:val="00107022"/>
    <w:rsid w:val="00110CC8"/>
    <w:rsid w:val="0012168A"/>
    <w:rsid w:val="00122419"/>
    <w:rsid w:val="00124341"/>
    <w:rsid w:val="001255A2"/>
    <w:rsid w:val="0013789E"/>
    <w:rsid w:val="00137D48"/>
    <w:rsid w:val="0015557B"/>
    <w:rsid w:val="001737D0"/>
    <w:rsid w:val="001834BC"/>
    <w:rsid w:val="00186309"/>
    <w:rsid w:val="001C6FD8"/>
    <w:rsid w:val="001D0371"/>
    <w:rsid w:val="001D2F17"/>
    <w:rsid w:val="001D4665"/>
    <w:rsid w:val="001E063D"/>
    <w:rsid w:val="001E6E1B"/>
    <w:rsid w:val="001F25C4"/>
    <w:rsid w:val="001F53E9"/>
    <w:rsid w:val="00221173"/>
    <w:rsid w:val="00236942"/>
    <w:rsid w:val="002378DE"/>
    <w:rsid w:val="002414F0"/>
    <w:rsid w:val="00250AC4"/>
    <w:rsid w:val="00252C96"/>
    <w:rsid w:val="0025340F"/>
    <w:rsid w:val="00254969"/>
    <w:rsid w:val="002615A6"/>
    <w:rsid w:val="00262366"/>
    <w:rsid w:val="00264B60"/>
    <w:rsid w:val="0027739A"/>
    <w:rsid w:val="00281F3A"/>
    <w:rsid w:val="002826E8"/>
    <w:rsid w:val="00282D44"/>
    <w:rsid w:val="00287DF1"/>
    <w:rsid w:val="002A76A3"/>
    <w:rsid w:val="002C2C22"/>
    <w:rsid w:val="002C52AF"/>
    <w:rsid w:val="002D40CA"/>
    <w:rsid w:val="002E04A3"/>
    <w:rsid w:val="002F1918"/>
    <w:rsid w:val="002F7B6C"/>
    <w:rsid w:val="00300ACA"/>
    <w:rsid w:val="00312729"/>
    <w:rsid w:val="003129BF"/>
    <w:rsid w:val="00312AE8"/>
    <w:rsid w:val="003173F8"/>
    <w:rsid w:val="003351CC"/>
    <w:rsid w:val="003428C8"/>
    <w:rsid w:val="003510D7"/>
    <w:rsid w:val="00352012"/>
    <w:rsid w:val="003555A0"/>
    <w:rsid w:val="0035623C"/>
    <w:rsid w:val="00362046"/>
    <w:rsid w:val="0036354A"/>
    <w:rsid w:val="00366B91"/>
    <w:rsid w:val="003776A8"/>
    <w:rsid w:val="003812B8"/>
    <w:rsid w:val="003A0A63"/>
    <w:rsid w:val="003A1DD0"/>
    <w:rsid w:val="003B65DC"/>
    <w:rsid w:val="003B7AB5"/>
    <w:rsid w:val="003F3EFD"/>
    <w:rsid w:val="0040166D"/>
    <w:rsid w:val="004122AE"/>
    <w:rsid w:val="00415D6C"/>
    <w:rsid w:val="00416699"/>
    <w:rsid w:val="004239A1"/>
    <w:rsid w:val="00426EBE"/>
    <w:rsid w:val="0043028C"/>
    <w:rsid w:val="00431CC6"/>
    <w:rsid w:val="00434BC3"/>
    <w:rsid w:val="00445CF6"/>
    <w:rsid w:val="00446B43"/>
    <w:rsid w:val="004477E7"/>
    <w:rsid w:val="004536C2"/>
    <w:rsid w:val="004568A1"/>
    <w:rsid w:val="00457EBF"/>
    <w:rsid w:val="004600C7"/>
    <w:rsid w:val="00462412"/>
    <w:rsid w:val="00464A8D"/>
    <w:rsid w:val="00466510"/>
    <w:rsid w:val="004733CC"/>
    <w:rsid w:val="004804D8"/>
    <w:rsid w:val="00481603"/>
    <w:rsid w:val="004A681D"/>
    <w:rsid w:val="004C4E6C"/>
    <w:rsid w:val="004C58BA"/>
    <w:rsid w:val="004D44F1"/>
    <w:rsid w:val="004D4FF8"/>
    <w:rsid w:val="004D5EB2"/>
    <w:rsid w:val="004E2FE3"/>
    <w:rsid w:val="004E7D17"/>
    <w:rsid w:val="004F2F6E"/>
    <w:rsid w:val="004F62BA"/>
    <w:rsid w:val="004F7237"/>
    <w:rsid w:val="00522447"/>
    <w:rsid w:val="00524D43"/>
    <w:rsid w:val="0053737B"/>
    <w:rsid w:val="005442F1"/>
    <w:rsid w:val="00565A74"/>
    <w:rsid w:val="00567FEA"/>
    <w:rsid w:val="00571AED"/>
    <w:rsid w:val="00572313"/>
    <w:rsid w:val="0059492E"/>
    <w:rsid w:val="005A2FB4"/>
    <w:rsid w:val="005A3BF8"/>
    <w:rsid w:val="005A55C3"/>
    <w:rsid w:val="005A7AF5"/>
    <w:rsid w:val="005B0577"/>
    <w:rsid w:val="005B3D21"/>
    <w:rsid w:val="005C4273"/>
    <w:rsid w:val="005C6066"/>
    <w:rsid w:val="005E13DB"/>
    <w:rsid w:val="005E3B61"/>
    <w:rsid w:val="005E6E6A"/>
    <w:rsid w:val="005F7859"/>
    <w:rsid w:val="00602A24"/>
    <w:rsid w:val="00605F77"/>
    <w:rsid w:val="00620A0F"/>
    <w:rsid w:val="006242F9"/>
    <w:rsid w:val="0063113C"/>
    <w:rsid w:val="0067006E"/>
    <w:rsid w:val="0067188C"/>
    <w:rsid w:val="00672079"/>
    <w:rsid w:val="006726F3"/>
    <w:rsid w:val="00675BA9"/>
    <w:rsid w:val="00685552"/>
    <w:rsid w:val="00696E30"/>
    <w:rsid w:val="006B628F"/>
    <w:rsid w:val="006D3332"/>
    <w:rsid w:val="006D42B5"/>
    <w:rsid w:val="006E0D34"/>
    <w:rsid w:val="006E60C2"/>
    <w:rsid w:val="006F4CBB"/>
    <w:rsid w:val="006F4EE3"/>
    <w:rsid w:val="007001FB"/>
    <w:rsid w:val="0070375E"/>
    <w:rsid w:val="0070777D"/>
    <w:rsid w:val="007135B0"/>
    <w:rsid w:val="007200A2"/>
    <w:rsid w:val="00743933"/>
    <w:rsid w:val="007519A5"/>
    <w:rsid w:val="00751E64"/>
    <w:rsid w:val="007617E0"/>
    <w:rsid w:val="00770934"/>
    <w:rsid w:val="0077622E"/>
    <w:rsid w:val="00795B1A"/>
    <w:rsid w:val="007A2A91"/>
    <w:rsid w:val="007A3A31"/>
    <w:rsid w:val="007F266E"/>
    <w:rsid w:val="007F3178"/>
    <w:rsid w:val="00800143"/>
    <w:rsid w:val="00802F4B"/>
    <w:rsid w:val="00804B64"/>
    <w:rsid w:val="00804F29"/>
    <w:rsid w:val="00815D2D"/>
    <w:rsid w:val="00820DCC"/>
    <w:rsid w:val="00823BAE"/>
    <w:rsid w:val="00824696"/>
    <w:rsid w:val="00825B65"/>
    <w:rsid w:val="00830FBE"/>
    <w:rsid w:val="00834A0C"/>
    <w:rsid w:val="00834E5D"/>
    <w:rsid w:val="00846BAA"/>
    <w:rsid w:val="008477EA"/>
    <w:rsid w:val="008651C1"/>
    <w:rsid w:val="00871ECD"/>
    <w:rsid w:val="00875D28"/>
    <w:rsid w:val="0087634B"/>
    <w:rsid w:val="00881B8F"/>
    <w:rsid w:val="00886F55"/>
    <w:rsid w:val="00890E5C"/>
    <w:rsid w:val="008A0DA8"/>
    <w:rsid w:val="008B0A36"/>
    <w:rsid w:val="008C4CAE"/>
    <w:rsid w:val="008D18DE"/>
    <w:rsid w:val="008D5E63"/>
    <w:rsid w:val="008F0E25"/>
    <w:rsid w:val="008F22EA"/>
    <w:rsid w:val="008F4190"/>
    <w:rsid w:val="00905AA4"/>
    <w:rsid w:val="00920D73"/>
    <w:rsid w:val="00927330"/>
    <w:rsid w:val="00933397"/>
    <w:rsid w:val="00933FFB"/>
    <w:rsid w:val="00945AE7"/>
    <w:rsid w:val="00950A0B"/>
    <w:rsid w:val="009550F3"/>
    <w:rsid w:val="00985763"/>
    <w:rsid w:val="00985D80"/>
    <w:rsid w:val="009A2FB8"/>
    <w:rsid w:val="009A7F12"/>
    <w:rsid w:val="009B005F"/>
    <w:rsid w:val="009B472E"/>
    <w:rsid w:val="009C4BA0"/>
    <w:rsid w:val="009D094B"/>
    <w:rsid w:val="009D2A61"/>
    <w:rsid w:val="009D38CC"/>
    <w:rsid w:val="009F6EA6"/>
    <w:rsid w:val="009F6EE9"/>
    <w:rsid w:val="00A545B0"/>
    <w:rsid w:val="00A55AF0"/>
    <w:rsid w:val="00A56708"/>
    <w:rsid w:val="00A66D70"/>
    <w:rsid w:val="00A7259C"/>
    <w:rsid w:val="00A80697"/>
    <w:rsid w:val="00A81EA9"/>
    <w:rsid w:val="00A844B1"/>
    <w:rsid w:val="00A919F4"/>
    <w:rsid w:val="00A9338E"/>
    <w:rsid w:val="00A945BD"/>
    <w:rsid w:val="00A94934"/>
    <w:rsid w:val="00AB2E5D"/>
    <w:rsid w:val="00AB7E62"/>
    <w:rsid w:val="00AC40AB"/>
    <w:rsid w:val="00AE4268"/>
    <w:rsid w:val="00AE78F0"/>
    <w:rsid w:val="00AF390C"/>
    <w:rsid w:val="00AF41E4"/>
    <w:rsid w:val="00AF4EED"/>
    <w:rsid w:val="00B00920"/>
    <w:rsid w:val="00B01FA5"/>
    <w:rsid w:val="00B05F2A"/>
    <w:rsid w:val="00B16C16"/>
    <w:rsid w:val="00B22E8C"/>
    <w:rsid w:val="00B25F5F"/>
    <w:rsid w:val="00B2743D"/>
    <w:rsid w:val="00B367B4"/>
    <w:rsid w:val="00B54E11"/>
    <w:rsid w:val="00B63CF1"/>
    <w:rsid w:val="00B63E62"/>
    <w:rsid w:val="00B6494B"/>
    <w:rsid w:val="00B661AD"/>
    <w:rsid w:val="00B71771"/>
    <w:rsid w:val="00B717C7"/>
    <w:rsid w:val="00B75D92"/>
    <w:rsid w:val="00BB27F3"/>
    <w:rsid w:val="00BB4662"/>
    <w:rsid w:val="00BB4EFB"/>
    <w:rsid w:val="00BB5F75"/>
    <w:rsid w:val="00BC188B"/>
    <w:rsid w:val="00BC36CF"/>
    <w:rsid w:val="00BC3E60"/>
    <w:rsid w:val="00BC466E"/>
    <w:rsid w:val="00BC5778"/>
    <w:rsid w:val="00BD6CC2"/>
    <w:rsid w:val="00BE6A6A"/>
    <w:rsid w:val="00BE7254"/>
    <w:rsid w:val="00BF1351"/>
    <w:rsid w:val="00BF16A4"/>
    <w:rsid w:val="00BF3165"/>
    <w:rsid w:val="00BF4B3C"/>
    <w:rsid w:val="00BF6902"/>
    <w:rsid w:val="00C0387B"/>
    <w:rsid w:val="00C03993"/>
    <w:rsid w:val="00C22DCA"/>
    <w:rsid w:val="00C309F4"/>
    <w:rsid w:val="00C32A56"/>
    <w:rsid w:val="00C34FA2"/>
    <w:rsid w:val="00C37646"/>
    <w:rsid w:val="00C40632"/>
    <w:rsid w:val="00C40C97"/>
    <w:rsid w:val="00C42E78"/>
    <w:rsid w:val="00C62680"/>
    <w:rsid w:val="00C63B7F"/>
    <w:rsid w:val="00C74359"/>
    <w:rsid w:val="00C7628D"/>
    <w:rsid w:val="00C80345"/>
    <w:rsid w:val="00C84865"/>
    <w:rsid w:val="00C86ADE"/>
    <w:rsid w:val="00C87102"/>
    <w:rsid w:val="00C87261"/>
    <w:rsid w:val="00C96C6D"/>
    <w:rsid w:val="00CA197B"/>
    <w:rsid w:val="00CA5CF9"/>
    <w:rsid w:val="00CA5DAE"/>
    <w:rsid w:val="00CB2066"/>
    <w:rsid w:val="00CC0889"/>
    <w:rsid w:val="00CC36B1"/>
    <w:rsid w:val="00CC452E"/>
    <w:rsid w:val="00CE026D"/>
    <w:rsid w:val="00CE13CE"/>
    <w:rsid w:val="00CF78B6"/>
    <w:rsid w:val="00D0491E"/>
    <w:rsid w:val="00D10307"/>
    <w:rsid w:val="00D10790"/>
    <w:rsid w:val="00D278B7"/>
    <w:rsid w:val="00D348B0"/>
    <w:rsid w:val="00D42A7E"/>
    <w:rsid w:val="00D45956"/>
    <w:rsid w:val="00D462FD"/>
    <w:rsid w:val="00D52A6C"/>
    <w:rsid w:val="00D63E95"/>
    <w:rsid w:val="00D74244"/>
    <w:rsid w:val="00D742E2"/>
    <w:rsid w:val="00D85FE0"/>
    <w:rsid w:val="00D9293D"/>
    <w:rsid w:val="00D96DD7"/>
    <w:rsid w:val="00DA225F"/>
    <w:rsid w:val="00DA2676"/>
    <w:rsid w:val="00DA4942"/>
    <w:rsid w:val="00DB0784"/>
    <w:rsid w:val="00DB1446"/>
    <w:rsid w:val="00DB4BD0"/>
    <w:rsid w:val="00DB4E1C"/>
    <w:rsid w:val="00DC4845"/>
    <w:rsid w:val="00DD5253"/>
    <w:rsid w:val="00DD7A81"/>
    <w:rsid w:val="00DE1140"/>
    <w:rsid w:val="00DE1231"/>
    <w:rsid w:val="00DE7C14"/>
    <w:rsid w:val="00DF7BDD"/>
    <w:rsid w:val="00E0249A"/>
    <w:rsid w:val="00E167CA"/>
    <w:rsid w:val="00E212EB"/>
    <w:rsid w:val="00E27613"/>
    <w:rsid w:val="00E41EE3"/>
    <w:rsid w:val="00E614EC"/>
    <w:rsid w:val="00E70192"/>
    <w:rsid w:val="00E72198"/>
    <w:rsid w:val="00E81904"/>
    <w:rsid w:val="00E853B6"/>
    <w:rsid w:val="00E87164"/>
    <w:rsid w:val="00E9183D"/>
    <w:rsid w:val="00E93CF0"/>
    <w:rsid w:val="00EA0E78"/>
    <w:rsid w:val="00EA50E3"/>
    <w:rsid w:val="00EB51E3"/>
    <w:rsid w:val="00EB71D7"/>
    <w:rsid w:val="00EB7983"/>
    <w:rsid w:val="00EC0592"/>
    <w:rsid w:val="00EE1CD4"/>
    <w:rsid w:val="00EF23C6"/>
    <w:rsid w:val="00F03567"/>
    <w:rsid w:val="00F14E10"/>
    <w:rsid w:val="00F17151"/>
    <w:rsid w:val="00F1761F"/>
    <w:rsid w:val="00F22123"/>
    <w:rsid w:val="00F263E4"/>
    <w:rsid w:val="00F4056B"/>
    <w:rsid w:val="00F435C1"/>
    <w:rsid w:val="00F52226"/>
    <w:rsid w:val="00F84D1C"/>
    <w:rsid w:val="00F9420A"/>
    <w:rsid w:val="00F94738"/>
    <w:rsid w:val="00F9591F"/>
    <w:rsid w:val="00F972B1"/>
    <w:rsid w:val="00FA5F4D"/>
    <w:rsid w:val="00FA7DD5"/>
    <w:rsid w:val="00FE17F5"/>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086">
      <w:bodyDiv w:val="1"/>
      <w:marLeft w:val="0"/>
      <w:marRight w:val="0"/>
      <w:marTop w:val="0"/>
      <w:marBottom w:val="0"/>
      <w:divBdr>
        <w:top w:val="none" w:sz="0" w:space="0" w:color="auto"/>
        <w:left w:val="none" w:sz="0" w:space="0" w:color="auto"/>
        <w:bottom w:val="none" w:sz="0" w:space="0" w:color="auto"/>
        <w:right w:val="none" w:sz="0" w:space="0" w:color="auto"/>
      </w:divBdr>
      <w:divsChild>
        <w:div w:id="283272762">
          <w:marLeft w:val="0"/>
          <w:marRight w:val="0"/>
          <w:marTop w:val="0"/>
          <w:marBottom w:val="0"/>
          <w:divBdr>
            <w:top w:val="none" w:sz="0" w:space="0" w:color="auto"/>
            <w:left w:val="none" w:sz="0" w:space="0" w:color="auto"/>
            <w:bottom w:val="none" w:sz="0" w:space="0" w:color="auto"/>
            <w:right w:val="none" w:sz="0" w:space="0" w:color="auto"/>
          </w:divBdr>
        </w:div>
        <w:div w:id="1686401771">
          <w:marLeft w:val="0"/>
          <w:marRight w:val="0"/>
          <w:marTop w:val="0"/>
          <w:marBottom w:val="0"/>
          <w:divBdr>
            <w:top w:val="none" w:sz="0" w:space="0" w:color="auto"/>
            <w:left w:val="none" w:sz="0" w:space="0" w:color="auto"/>
            <w:bottom w:val="none" w:sz="0" w:space="0" w:color="auto"/>
            <w:right w:val="none" w:sz="0" w:space="0" w:color="auto"/>
          </w:divBdr>
        </w:div>
        <w:div w:id="1444031958">
          <w:marLeft w:val="0"/>
          <w:marRight w:val="0"/>
          <w:marTop w:val="0"/>
          <w:marBottom w:val="0"/>
          <w:divBdr>
            <w:top w:val="none" w:sz="0" w:space="0" w:color="auto"/>
            <w:left w:val="none" w:sz="0" w:space="0" w:color="auto"/>
            <w:bottom w:val="none" w:sz="0" w:space="0" w:color="auto"/>
            <w:right w:val="none" w:sz="0" w:space="0" w:color="auto"/>
          </w:divBdr>
        </w:div>
        <w:div w:id="1962683282">
          <w:marLeft w:val="0"/>
          <w:marRight w:val="0"/>
          <w:marTop w:val="0"/>
          <w:marBottom w:val="0"/>
          <w:divBdr>
            <w:top w:val="none" w:sz="0" w:space="0" w:color="auto"/>
            <w:left w:val="none" w:sz="0" w:space="0" w:color="auto"/>
            <w:bottom w:val="none" w:sz="0" w:space="0" w:color="auto"/>
            <w:right w:val="none" w:sz="0" w:space="0" w:color="auto"/>
          </w:divBdr>
        </w:div>
        <w:div w:id="359405446">
          <w:marLeft w:val="0"/>
          <w:marRight w:val="0"/>
          <w:marTop w:val="0"/>
          <w:marBottom w:val="0"/>
          <w:divBdr>
            <w:top w:val="none" w:sz="0" w:space="0" w:color="auto"/>
            <w:left w:val="none" w:sz="0" w:space="0" w:color="auto"/>
            <w:bottom w:val="none" w:sz="0" w:space="0" w:color="auto"/>
            <w:right w:val="none" w:sz="0" w:space="0" w:color="auto"/>
          </w:divBdr>
        </w:div>
        <w:div w:id="46030681">
          <w:marLeft w:val="0"/>
          <w:marRight w:val="0"/>
          <w:marTop w:val="0"/>
          <w:marBottom w:val="0"/>
          <w:divBdr>
            <w:top w:val="none" w:sz="0" w:space="0" w:color="auto"/>
            <w:left w:val="none" w:sz="0" w:space="0" w:color="auto"/>
            <w:bottom w:val="none" w:sz="0" w:space="0" w:color="auto"/>
            <w:right w:val="none" w:sz="0" w:space="0" w:color="auto"/>
          </w:divBdr>
        </w:div>
        <w:div w:id="1950043119">
          <w:marLeft w:val="0"/>
          <w:marRight w:val="0"/>
          <w:marTop w:val="0"/>
          <w:marBottom w:val="0"/>
          <w:divBdr>
            <w:top w:val="none" w:sz="0" w:space="0" w:color="auto"/>
            <w:left w:val="none" w:sz="0" w:space="0" w:color="auto"/>
            <w:bottom w:val="none" w:sz="0" w:space="0" w:color="auto"/>
            <w:right w:val="none" w:sz="0" w:space="0" w:color="auto"/>
          </w:divBdr>
        </w:div>
        <w:div w:id="630401241">
          <w:marLeft w:val="0"/>
          <w:marRight w:val="0"/>
          <w:marTop w:val="0"/>
          <w:marBottom w:val="0"/>
          <w:divBdr>
            <w:top w:val="none" w:sz="0" w:space="0" w:color="auto"/>
            <w:left w:val="none" w:sz="0" w:space="0" w:color="auto"/>
            <w:bottom w:val="none" w:sz="0" w:space="0" w:color="auto"/>
            <w:right w:val="none" w:sz="0" w:space="0" w:color="auto"/>
          </w:divBdr>
        </w:div>
        <w:div w:id="557126490">
          <w:marLeft w:val="0"/>
          <w:marRight w:val="0"/>
          <w:marTop w:val="0"/>
          <w:marBottom w:val="0"/>
          <w:divBdr>
            <w:top w:val="none" w:sz="0" w:space="0" w:color="auto"/>
            <w:left w:val="none" w:sz="0" w:space="0" w:color="auto"/>
            <w:bottom w:val="none" w:sz="0" w:space="0" w:color="auto"/>
            <w:right w:val="none" w:sz="0" w:space="0" w:color="auto"/>
          </w:divBdr>
        </w:div>
        <w:div w:id="1892690581">
          <w:marLeft w:val="0"/>
          <w:marRight w:val="0"/>
          <w:marTop w:val="0"/>
          <w:marBottom w:val="0"/>
          <w:divBdr>
            <w:top w:val="none" w:sz="0" w:space="0" w:color="auto"/>
            <w:left w:val="none" w:sz="0" w:space="0" w:color="auto"/>
            <w:bottom w:val="none" w:sz="0" w:space="0" w:color="auto"/>
            <w:right w:val="none" w:sz="0" w:space="0" w:color="auto"/>
          </w:divBdr>
        </w:div>
      </w:divsChild>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98033800">
      <w:bodyDiv w:val="1"/>
      <w:marLeft w:val="0"/>
      <w:marRight w:val="0"/>
      <w:marTop w:val="0"/>
      <w:marBottom w:val="0"/>
      <w:divBdr>
        <w:top w:val="none" w:sz="0" w:space="0" w:color="auto"/>
        <w:left w:val="none" w:sz="0" w:space="0" w:color="auto"/>
        <w:bottom w:val="none" w:sz="0" w:space="0" w:color="auto"/>
        <w:right w:val="none" w:sz="0" w:space="0" w:color="auto"/>
      </w:divBdr>
      <w:divsChild>
        <w:div w:id="1794866805">
          <w:marLeft w:val="0"/>
          <w:marRight w:val="0"/>
          <w:marTop w:val="0"/>
          <w:marBottom w:val="0"/>
          <w:divBdr>
            <w:top w:val="none" w:sz="0" w:space="0" w:color="auto"/>
            <w:left w:val="none" w:sz="0" w:space="0" w:color="auto"/>
            <w:bottom w:val="none" w:sz="0" w:space="0" w:color="auto"/>
            <w:right w:val="none" w:sz="0" w:space="0" w:color="auto"/>
          </w:divBdr>
        </w:div>
        <w:div w:id="1886410906">
          <w:marLeft w:val="0"/>
          <w:marRight w:val="0"/>
          <w:marTop w:val="0"/>
          <w:marBottom w:val="0"/>
          <w:divBdr>
            <w:top w:val="none" w:sz="0" w:space="0" w:color="auto"/>
            <w:left w:val="none" w:sz="0" w:space="0" w:color="auto"/>
            <w:bottom w:val="none" w:sz="0" w:space="0" w:color="auto"/>
            <w:right w:val="none" w:sz="0" w:space="0" w:color="auto"/>
          </w:divBdr>
        </w:div>
        <w:div w:id="532764739">
          <w:marLeft w:val="0"/>
          <w:marRight w:val="0"/>
          <w:marTop w:val="0"/>
          <w:marBottom w:val="0"/>
          <w:divBdr>
            <w:top w:val="none" w:sz="0" w:space="0" w:color="auto"/>
            <w:left w:val="none" w:sz="0" w:space="0" w:color="auto"/>
            <w:bottom w:val="none" w:sz="0" w:space="0" w:color="auto"/>
            <w:right w:val="none" w:sz="0" w:space="0" w:color="auto"/>
          </w:divBdr>
        </w:div>
      </w:divsChild>
    </w:div>
    <w:div w:id="829952360">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49584622">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Tina Leonard</cp:lastModifiedBy>
  <cp:revision>2</cp:revision>
  <cp:lastPrinted>2017-06-27T13:08:00Z</cp:lastPrinted>
  <dcterms:created xsi:type="dcterms:W3CDTF">2018-11-07T16:35:00Z</dcterms:created>
  <dcterms:modified xsi:type="dcterms:W3CDTF">2018-11-07T16:35:00Z</dcterms:modified>
</cp:coreProperties>
</file>