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E852E5" w:rsidRDefault="009D094B" w:rsidP="00E852E5">
      <w:pPr>
        <w:spacing w:before="100" w:beforeAutospacing="1" w:after="100" w:afterAutospacing="1" w:line="276" w:lineRule="auto"/>
        <w:rPr>
          <w:rFonts w:asciiTheme="minorHAnsi" w:hAnsiTheme="minorHAnsi" w:cs="Arial"/>
          <w:b/>
          <w:sz w:val="24"/>
          <w:lang w:eastAsia="en-IE"/>
        </w:rPr>
      </w:pPr>
      <w:bookmarkStart w:id="0" w:name="_GoBack"/>
      <w:bookmarkEnd w:id="0"/>
      <w:r w:rsidRPr="00E852E5">
        <w:rPr>
          <w:rFonts w:asciiTheme="minorHAnsi" w:hAnsiTheme="minorHAnsi" w:cs="Arial"/>
          <w:b/>
          <w:sz w:val="24"/>
          <w:lang w:eastAsia="en-IE"/>
        </w:rPr>
        <w:t>IMMEDIATE RELEASE –</w:t>
      </w:r>
      <w:r w:rsidR="008720D3">
        <w:rPr>
          <w:rFonts w:asciiTheme="minorHAnsi" w:hAnsiTheme="minorHAnsi" w:cs="Arial"/>
          <w:b/>
          <w:sz w:val="24"/>
          <w:lang w:eastAsia="en-IE"/>
        </w:rPr>
        <w:t xml:space="preserve"> </w:t>
      </w:r>
      <w:r w:rsidR="00AF43FB">
        <w:rPr>
          <w:rFonts w:asciiTheme="minorHAnsi" w:hAnsiTheme="minorHAnsi" w:cs="Arial"/>
          <w:b/>
          <w:sz w:val="24"/>
          <w:lang w:eastAsia="en-IE"/>
        </w:rPr>
        <w:t>FRIDAY, SEPTEMBER 21</w:t>
      </w:r>
      <w:r w:rsidR="00AF43FB" w:rsidRPr="00AF43FB">
        <w:rPr>
          <w:rFonts w:asciiTheme="minorHAnsi" w:hAnsiTheme="minorHAnsi" w:cs="Arial"/>
          <w:b/>
          <w:sz w:val="24"/>
          <w:vertAlign w:val="superscript"/>
          <w:lang w:eastAsia="en-IE"/>
        </w:rPr>
        <w:t>st</w:t>
      </w:r>
      <w:r w:rsidR="00AF43FB">
        <w:rPr>
          <w:rFonts w:asciiTheme="minorHAnsi" w:hAnsiTheme="minorHAnsi" w:cs="Arial"/>
          <w:b/>
          <w:sz w:val="24"/>
          <w:lang w:eastAsia="en-IE"/>
        </w:rPr>
        <w:t xml:space="preserve"> 2018</w:t>
      </w:r>
    </w:p>
    <w:p w:rsidR="009D094B" w:rsidRPr="00714697" w:rsidRDefault="00C41CCE" w:rsidP="00714697">
      <w:pPr>
        <w:pStyle w:val="NormalWeb"/>
        <w:spacing w:line="276" w:lineRule="auto"/>
        <w:rPr>
          <w:rStyle w:val="Strong"/>
          <w:rFonts w:asciiTheme="minorHAnsi" w:hAnsiTheme="minorHAnsi" w:cs="Arial"/>
        </w:rPr>
      </w:pPr>
      <w:r>
        <w:rPr>
          <w:rStyle w:val="Strong"/>
          <w:rFonts w:asciiTheme="minorHAnsi" w:hAnsiTheme="minorHAnsi" w:cs="Arial"/>
        </w:rPr>
        <w:t xml:space="preserve">THE ALZHEIMER SOCIETY OF IRELAND </w:t>
      </w:r>
      <w:r w:rsidR="001762EF">
        <w:rPr>
          <w:rStyle w:val="Strong"/>
          <w:rFonts w:asciiTheme="minorHAnsi" w:hAnsiTheme="minorHAnsi" w:cs="Arial"/>
        </w:rPr>
        <w:t>CALLING ON GOVERNMENT TO INCREASE</w:t>
      </w:r>
      <w:r w:rsidR="00B82A70">
        <w:rPr>
          <w:rStyle w:val="Strong"/>
          <w:rFonts w:asciiTheme="minorHAnsi" w:hAnsiTheme="minorHAnsi" w:cs="Arial"/>
        </w:rPr>
        <w:t xml:space="preserve"> DEMENTIA RESEARCH FUNDING TO MARK </w:t>
      </w:r>
      <w:r w:rsidR="00C92CC9">
        <w:rPr>
          <w:rStyle w:val="Strong"/>
          <w:rFonts w:asciiTheme="minorHAnsi" w:hAnsiTheme="minorHAnsi" w:cs="Arial"/>
        </w:rPr>
        <w:t>WORLD ALZHEMER’S</w:t>
      </w:r>
      <w:r>
        <w:rPr>
          <w:rStyle w:val="Strong"/>
          <w:rFonts w:asciiTheme="minorHAnsi" w:hAnsiTheme="minorHAnsi" w:cs="Arial"/>
        </w:rPr>
        <w:t xml:space="preserve"> DAY 2018</w:t>
      </w:r>
    </w:p>
    <w:p w:rsidR="00C41CCE" w:rsidRPr="00C41CCE" w:rsidRDefault="00C41CCE" w:rsidP="00AF43FB">
      <w:pPr>
        <w:spacing w:before="100" w:beforeAutospacing="1" w:after="100" w:afterAutospacing="1" w:line="276" w:lineRule="auto"/>
        <w:rPr>
          <w:rFonts w:asciiTheme="minorHAnsi" w:hAnsiTheme="minorHAnsi"/>
          <w:sz w:val="24"/>
          <w:lang w:val="en-IE" w:eastAsia="en-IE"/>
        </w:rPr>
      </w:pPr>
      <w:r w:rsidRPr="00C41CCE">
        <w:rPr>
          <w:rFonts w:asciiTheme="minorHAnsi" w:hAnsiTheme="minorHAnsi"/>
          <w:sz w:val="24"/>
          <w:lang w:val="en-IE" w:eastAsia="en-IE"/>
        </w:rPr>
        <w:t>The Alzheimer Society of Ireland (ASI) has today</w:t>
      </w:r>
      <w:r>
        <w:rPr>
          <w:rFonts w:asciiTheme="minorHAnsi" w:hAnsiTheme="minorHAnsi"/>
          <w:sz w:val="24"/>
          <w:lang w:val="en-IE" w:eastAsia="en-IE"/>
        </w:rPr>
        <w:t>, World Alzheimer’s Day 2018,</w:t>
      </w:r>
      <w:r w:rsidRPr="00C41CCE">
        <w:rPr>
          <w:rFonts w:asciiTheme="minorHAnsi" w:hAnsiTheme="minorHAnsi"/>
          <w:sz w:val="24"/>
          <w:lang w:val="en-IE" w:eastAsia="en-IE"/>
        </w:rPr>
        <w:t xml:space="preserve"> </w:t>
      </w:r>
      <w:r w:rsidR="00B82A70">
        <w:rPr>
          <w:rFonts w:asciiTheme="minorHAnsi" w:hAnsiTheme="minorHAnsi"/>
          <w:sz w:val="24"/>
          <w:lang w:val="en-IE" w:eastAsia="en-IE"/>
        </w:rPr>
        <w:t xml:space="preserve">called on the Government to increase dementia research funding following </w:t>
      </w:r>
      <w:r w:rsidRPr="00C41CCE">
        <w:rPr>
          <w:rFonts w:asciiTheme="minorHAnsi" w:hAnsiTheme="minorHAnsi"/>
          <w:sz w:val="24"/>
          <w:lang w:val="en-IE" w:eastAsia="en-IE"/>
        </w:rPr>
        <w:t xml:space="preserve">the release of a crucial </w:t>
      </w:r>
      <w:r w:rsidR="00B82A70">
        <w:rPr>
          <w:rFonts w:asciiTheme="minorHAnsi" w:hAnsiTheme="minorHAnsi" w:cs="Arial"/>
          <w:iCs/>
          <w:sz w:val="24"/>
          <w:lang w:val="en-AU" w:eastAsia="en-IE"/>
        </w:rPr>
        <w:t>World Alzheimer’s Report 2018 ‘The s</w:t>
      </w:r>
      <w:r w:rsidRPr="00C41CCE">
        <w:rPr>
          <w:rFonts w:asciiTheme="minorHAnsi" w:hAnsiTheme="minorHAnsi" w:cs="Arial"/>
          <w:iCs/>
          <w:sz w:val="24"/>
          <w:lang w:val="en-AU" w:eastAsia="en-IE"/>
        </w:rPr>
        <w:t>tate of the art of dementia research</w:t>
      </w:r>
      <w:r w:rsidR="00B82A70">
        <w:rPr>
          <w:rFonts w:asciiTheme="minorHAnsi" w:hAnsiTheme="minorHAnsi" w:cs="Arial"/>
          <w:iCs/>
          <w:sz w:val="24"/>
          <w:lang w:val="en-AU" w:eastAsia="en-IE"/>
        </w:rPr>
        <w:t>: New frontiers’</w:t>
      </w:r>
      <w:r>
        <w:rPr>
          <w:rFonts w:asciiTheme="minorHAnsi" w:hAnsiTheme="minorHAnsi" w:cs="Arial"/>
          <w:iCs/>
          <w:sz w:val="24"/>
          <w:lang w:val="en-AU" w:eastAsia="en-IE"/>
        </w:rPr>
        <w:t xml:space="preserve"> which looks at breakthroughs and barriers into dementia research on a worldwide scale.</w:t>
      </w:r>
    </w:p>
    <w:p w:rsidR="00AF43FB" w:rsidRPr="00AF43FB" w:rsidRDefault="00AF43FB" w:rsidP="00AF43FB">
      <w:pPr>
        <w:spacing w:before="100" w:beforeAutospacing="1" w:after="100" w:afterAutospacing="1" w:line="276" w:lineRule="auto"/>
        <w:rPr>
          <w:rFonts w:asciiTheme="minorHAnsi" w:hAnsiTheme="minorHAnsi"/>
          <w:sz w:val="24"/>
          <w:lang w:eastAsia="en-IE"/>
        </w:rPr>
      </w:pPr>
      <w:r w:rsidRPr="00AF43FB">
        <w:rPr>
          <w:rFonts w:asciiTheme="minorHAnsi" w:hAnsiTheme="minorHAnsi" w:cs="Arial"/>
          <w:sz w:val="24"/>
          <w:lang w:val="en-AU" w:eastAsia="en-IE"/>
        </w:rPr>
        <w:t>This repor</w:t>
      </w:r>
      <w:r w:rsidR="00C41CCE">
        <w:rPr>
          <w:rFonts w:asciiTheme="minorHAnsi" w:hAnsiTheme="minorHAnsi" w:cs="Arial"/>
          <w:sz w:val="24"/>
          <w:lang w:val="en-AU" w:eastAsia="en-IE"/>
        </w:rPr>
        <w:t>t, which has been released by Alzheimer’s Disease International (ADI)</w:t>
      </w:r>
      <w:r w:rsidR="00B82A70">
        <w:rPr>
          <w:rFonts w:asciiTheme="minorHAnsi" w:hAnsiTheme="minorHAnsi" w:cs="Arial"/>
          <w:sz w:val="24"/>
          <w:lang w:val="en-AU" w:eastAsia="en-IE"/>
        </w:rPr>
        <w:t xml:space="preserve"> today,</w:t>
      </w:r>
      <w:r w:rsidR="00C41CCE">
        <w:rPr>
          <w:rFonts w:asciiTheme="minorHAnsi" w:hAnsiTheme="minorHAnsi" w:cs="Arial"/>
          <w:sz w:val="24"/>
          <w:lang w:val="en-AU" w:eastAsia="en-IE"/>
        </w:rPr>
        <w:t xml:space="preserve"> </w:t>
      </w:r>
      <w:r w:rsidRPr="00AF43FB">
        <w:rPr>
          <w:rFonts w:asciiTheme="minorHAnsi" w:hAnsiTheme="minorHAnsi" w:cs="Arial"/>
          <w:sz w:val="24"/>
          <w:lang w:val="en-AU" w:eastAsia="en-IE"/>
        </w:rPr>
        <w:t>asks where we are now, why have there been no major breakthroughs in 20 years and what are the barriers to find</w:t>
      </w:r>
      <w:r w:rsidR="00B82A70">
        <w:rPr>
          <w:rFonts w:asciiTheme="minorHAnsi" w:hAnsiTheme="minorHAnsi" w:cs="Arial"/>
          <w:sz w:val="24"/>
          <w:lang w:val="en-AU" w:eastAsia="en-IE"/>
        </w:rPr>
        <w:t>ing</w:t>
      </w:r>
      <w:r w:rsidRPr="00AF43FB">
        <w:rPr>
          <w:rFonts w:asciiTheme="minorHAnsi" w:hAnsiTheme="minorHAnsi" w:cs="Arial"/>
          <w:sz w:val="24"/>
          <w:lang w:val="en-AU" w:eastAsia="en-IE"/>
        </w:rPr>
        <w:t xml:space="preserve"> solutions. It looks at exciting new work in the field, the new frontiers o</w:t>
      </w:r>
      <w:r w:rsidR="00B82A70">
        <w:rPr>
          <w:rFonts w:asciiTheme="minorHAnsi" w:hAnsiTheme="minorHAnsi" w:cs="Arial"/>
          <w:sz w:val="24"/>
          <w:lang w:val="en-AU" w:eastAsia="en-IE"/>
        </w:rPr>
        <w:t>f dementia research</w:t>
      </w:r>
      <w:r w:rsidRPr="00AF43FB">
        <w:rPr>
          <w:rFonts w:asciiTheme="minorHAnsi" w:hAnsiTheme="minorHAnsi" w:cs="Arial"/>
          <w:sz w:val="24"/>
          <w:lang w:val="en-AU" w:eastAsia="en-IE"/>
        </w:rPr>
        <w:t xml:space="preserve"> and it underlines our vital call for increased dementia research funding.</w:t>
      </w:r>
    </w:p>
    <w:p w:rsidR="00AF43FB" w:rsidRPr="00F12B62" w:rsidRDefault="00AF43FB" w:rsidP="00AF43FB">
      <w:pPr>
        <w:spacing w:before="100" w:beforeAutospacing="1" w:after="100" w:afterAutospacing="1" w:line="276" w:lineRule="auto"/>
        <w:rPr>
          <w:rFonts w:asciiTheme="minorHAnsi" w:hAnsiTheme="minorHAnsi" w:cs="Arial"/>
          <w:sz w:val="24"/>
          <w:lang w:val="en-AU" w:eastAsia="en-IE"/>
        </w:rPr>
      </w:pPr>
      <w:r w:rsidRPr="00AF43FB">
        <w:rPr>
          <w:rFonts w:asciiTheme="minorHAnsi" w:hAnsiTheme="minorHAnsi" w:cs="Arial"/>
          <w:sz w:val="24"/>
          <w:lang w:val="en-AU" w:eastAsia="en-IE"/>
        </w:rPr>
        <w:t xml:space="preserve">Dementia is one of the most significant global health and social crises in the 21st century, yet too often diagnosis is made late. There is also no cure for </w:t>
      </w:r>
      <w:r w:rsidR="00F12B62" w:rsidRPr="00AF43FB">
        <w:rPr>
          <w:rFonts w:asciiTheme="minorHAnsi" w:hAnsiTheme="minorHAnsi" w:cs="Arial"/>
          <w:sz w:val="24"/>
          <w:lang w:val="en-AU" w:eastAsia="en-IE"/>
        </w:rPr>
        <w:t>dementia;</w:t>
      </w:r>
      <w:r w:rsidRPr="00AF43FB">
        <w:rPr>
          <w:rFonts w:asciiTheme="minorHAnsi" w:hAnsiTheme="minorHAnsi" w:cs="Arial"/>
          <w:sz w:val="24"/>
          <w:lang w:val="en-AU" w:eastAsia="en-IE"/>
        </w:rPr>
        <w:t xml:space="preserve"> it’s the </w:t>
      </w:r>
      <w:r w:rsidR="00C41CCE">
        <w:rPr>
          <w:rFonts w:asciiTheme="minorHAnsi" w:hAnsiTheme="minorHAnsi" w:cs="Arial"/>
          <w:sz w:val="24"/>
          <w:lang w:val="en-AU" w:eastAsia="en-IE"/>
        </w:rPr>
        <w:t>seventh</w:t>
      </w:r>
      <w:r w:rsidRPr="00AF43FB">
        <w:rPr>
          <w:rFonts w:asciiTheme="minorHAnsi" w:hAnsiTheme="minorHAnsi" w:cs="Arial"/>
          <w:sz w:val="24"/>
          <w:lang w:val="en-AU" w:eastAsia="en-IE"/>
        </w:rPr>
        <w:t xml:space="preserve"> leading cause of death worldwide.</w:t>
      </w:r>
      <w:r w:rsidR="00F12B62">
        <w:rPr>
          <w:rFonts w:asciiTheme="minorHAnsi" w:hAnsiTheme="minorHAnsi"/>
          <w:sz w:val="24"/>
          <w:lang w:eastAsia="en-IE"/>
        </w:rPr>
        <w:t xml:space="preserve"> </w:t>
      </w:r>
      <w:r w:rsidRPr="00AF43FB">
        <w:rPr>
          <w:rFonts w:asciiTheme="minorHAnsi" w:hAnsiTheme="minorHAnsi" w:cs="Arial"/>
          <w:sz w:val="24"/>
          <w:lang w:val="en-AU" w:eastAsia="en-IE"/>
        </w:rPr>
        <w:t xml:space="preserve">Without significant investments into dementia research, we will be unable to venture into new frontiers. </w:t>
      </w:r>
      <w:r w:rsidR="00F12B62">
        <w:rPr>
          <w:rFonts w:asciiTheme="minorHAnsi" w:hAnsiTheme="minorHAnsi" w:cs="Arial"/>
          <w:sz w:val="24"/>
          <w:lang w:val="en-AU" w:eastAsia="en-IE"/>
        </w:rPr>
        <w:t xml:space="preserve">The report finds that not </w:t>
      </w:r>
      <w:r w:rsidRPr="00AF43FB">
        <w:rPr>
          <w:rFonts w:asciiTheme="minorHAnsi" w:hAnsiTheme="minorHAnsi" w:cs="Arial"/>
          <w:sz w:val="24"/>
          <w:lang w:val="en-AU" w:eastAsia="en-IE"/>
        </w:rPr>
        <w:t>enough people are getting into research on dementia, and that needs to change.</w:t>
      </w:r>
    </w:p>
    <w:p w:rsidR="00AF43FB" w:rsidRDefault="00AF43FB" w:rsidP="00AF43FB">
      <w:pPr>
        <w:spacing w:line="276" w:lineRule="auto"/>
        <w:rPr>
          <w:rFonts w:asciiTheme="minorHAnsi" w:hAnsiTheme="minorHAnsi"/>
          <w:sz w:val="24"/>
          <w:lang w:eastAsia="en-IE"/>
        </w:rPr>
      </w:pPr>
      <w:r w:rsidRPr="00AF43FB">
        <w:rPr>
          <w:rFonts w:asciiTheme="minorHAnsi" w:hAnsiTheme="minorHAnsi"/>
          <w:sz w:val="24"/>
          <w:lang w:eastAsia="en-IE"/>
        </w:rPr>
        <w:t>In Ireland 55,000 people have dementia but many more do not have a diagnosis. For the average person going to their local doctor, the diagnosis process is not likely to</w:t>
      </w:r>
      <w:r w:rsidR="00F12B62">
        <w:rPr>
          <w:rFonts w:asciiTheme="minorHAnsi" w:hAnsiTheme="minorHAnsi"/>
          <w:sz w:val="24"/>
          <w:lang w:eastAsia="en-IE"/>
        </w:rPr>
        <w:t xml:space="preserve"> be straightforward, or quick. </w:t>
      </w:r>
      <w:r w:rsidRPr="00AF43FB">
        <w:rPr>
          <w:rFonts w:asciiTheme="minorHAnsi" w:hAnsiTheme="minorHAnsi"/>
          <w:sz w:val="24"/>
          <w:lang w:eastAsia="en-IE"/>
        </w:rPr>
        <w:t>Improved diagnosis means more aw</w:t>
      </w:r>
      <w:r w:rsidR="00EE79BA">
        <w:rPr>
          <w:rFonts w:asciiTheme="minorHAnsi" w:hAnsiTheme="minorHAnsi"/>
          <w:sz w:val="24"/>
          <w:lang w:eastAsia="en-IE"/>
        </w:rPr>
        <w:t>areness</w:t>
      </w:r>
      <w:r w:rsidRPr="00AF43FB">
        <w:rPr>
          <w:rFonts w:asciiTheme="minorHAnsi" w:hAnsiTheme="minorHAnsi"/>
          <w:sz w:val="24"/>
          <w:lang w:eastAsia="en-IE"/>
        </w:rPr>
        <w:t xml:space="preserve"> and more aw</w:t>
      </w:r>
      <w:r w:rsidR="00EE79BA">
        <w:rPr>
          <w:rFonts w:asciiTheme="minorHAnsi" w:hAnsiTheme="minorHAnsi"/>
          <w:sz w:val="24"/>
          <w:lang w:eastAsia="en-IE"/>
        </w:rPr>
        <w:t xml:space="preserve">areness means less stigma. Less </w:t>
      </w:r>
      <w:r w:rsidRPr="00AF43FB">
        <w:rPr>
          <w:rFonts w:asciiTheme="minorHAnsi" w:hAnsiTheme="minorHAnsi"/>
          <w:sz w:val="24"/>
          <w:lang w:eastAsia="en-IE"/>
        </w:rPr>
        <w:t xml:space="preserve">stigma means </w:t>
      </w:r>
      <w:r w:rsidR="00EE79BA">
        <w:rPr>
          <w:rFonts w:asciiTheme="minorHAnsi" w:hAnsiTheme="minorHAnsi"/>
          <w:sz w:val="24"/>
          <w:lang w:eastAsia="en-IE"/>
        </w:rPr>
        <w:t xml:space="preserve">that there is </w:t>
      </w:r>
      <w:r w:rsidRPr="00AF43FB">
        <w:rPr>
          <w:rFonts w:asciiTheme="minorHAnsi" w:hAnsiTheme="minorHAnsi"/>
          <w:sz w:val="24"/>
          <w:lang w:eastAsia="en-IE"/>
        </w:rPr>
        <w:t>more hope.</w:t>
      </w:r>
    </w:p>
    <w:p w:rsidR="00C41CCE" w:rsidRPr="00AF43FB" w:rsidRDefault="00C41CCE" w:rsidP="00AF43FB">
      <w:pPr>
        <w:spacing w:line="276" w:lineRule="auto"/>
        <w:rPr>
          <w:rFonts w:asciiTheme="minorHAnsi" w:hAnsiTheme="minorHAnsi"/>
          <w:sz w:val="24"/>
          <w:lang w:eastAsia="en-IE"/>
        </w:rPr>
      </w:pPr>
    </w:p>
    <w:p w:rsidR="00AF43FB" w:rsidRDefault="00F12B62" w:rsidP="00AF43FB">
      <w:pPr>
        <w:spacing w:line="276" w:lineRule="auto"/>
        <w:rPr>
          <w:rFonts w:asciiTheme="minorHAnsi" w:hAnsiTheme="minorHAnsi"/>
          <w:sz w:val="24"/>
          <w:lang w:eastAsia="en-IE"/>
        </w:rPr>
      </w:pPr>
      <w:r>
        <w:rPr>
          <w:rFonts w:asciiTheme="minorHAnsi" w:hAnsiTheme="minorHAnsi"/>
          <w:sz w:val="24"/>
          <w:lang w:eastAsia="en-IE"/>
        </w:rPr>
        <w:t xml:space="preserve">The </w:t>
      </w:r>
      <w:r w:rsidR="00AF43FB" w:rsidRPr="00AF43FB">
        <w:rPr>
          <w:rFonts w:asciiTheme="minorHAnsi" w:hAnsiTheme="minorHAnsi"/>
          <w:sz w:val="24"/>
          <w:lang w:eastAsia="en-IE"/>
        </w:rPr>
        <w:t>ASI is currently leading on d</w:t>
      </w:r>
      <w:r>
        <w:rPr>
          <w:rFonts w:asciiTheme="minorHAnsi" w:hAnsiTheme="minorHAnsi"/>
          <w:sz w:val="24"/>
          <w:lang w:eastAsia="en-IE"/>
        </w:rPr>
        <w:t>ementia research prioritisation</w:t>
      </w:r>
      <w:r w:rsidR="00AF43FB" w:rsidRPr="00AF43FB">
        <w:rPr>
          <w:rFonts w:asciiTheme="minorHAnsi" w:hAnsiTheme="minorHAnsi"/>
          <w:sz w:val="24"/>
          <w:lang w:eastAsia="en-IE"/>
        </w:rPr>
        <w:t xml:space="preserve"> and is providing a platform for stakeholders to identify and define dementia research priorities. </w:t>
      </w:r>
      <w:r w:rsidR="009F2FFB">
        <w:rPr>
          <w:rFonts w:asciiTheme="minorHAnsi" w:hAnsiTheme="minorHAnsi"/>
          <w:sz w:val="24"/>
          <w:lang w:eastAsia="en-IE"/>
        </w:rPr>
        <w:t xml:space="preserve">The </w:t>
      </w:r>
      <w:r w:rsidR="00AF43FB" w:rsidRPr="00AF43FB">
        <w:rPr>
          <w:rFonts w:asciiTheme="minorHAnsi" w:hAnsiTheme="minorHAnsi"/>
          <w:sz w:val="24"/>
          <w:lang w:eastAsia="en-IE"/>
        </w:rPr>
        <w:t>ASI is seeking funding to address research gaps and priorities, and address the lack of a secure pathway for researchers due to the funding shortage in this area.</w:t>
      </w:r>
    </w:p>
    <w:p w:rsidR="00C41CCE" w:rsidRPr="00AF43FB" w:rsidRDefault="00C41CCE" w:rsidP="00AF43FB">
      <w:pPr>
        <w:spacing w:line="276" w:lineRule="auto"/>
        <w:rPr>
          <w:rFonts w:asciiTheme="minorHAnsi" w:hAnsiTheme="minorHAnsi"/>
          <w:sz w:val="24"/>
          <w:lang w:eastAsia="en-IE"/>
        </w:rPr>
      </w:pPr>
    </w:p>
    <w:p w:rsidR="00AF43FB" w:rsidRPr="00AF43FB" w:rsidRDefault="00EE79BA" w:rsidP="00AF43FB">
      <w:pPr>
        <w:spacing w:line="276" w:lineRule="auto"/>
        <w:rPr>
          <w:rFonts w:asciiTheme="minorHAnsi" w:hAnsiTheme="minorHAnsi"/>
          <w:sz w:val="24"/>
        </w:rPr>
      </w:pPr>
      <w:r>
        <w:rPr>
          <w:rFonts w:asciiTheme="minorHAnsi" w:hAnsiTheme="minorHAnsi"/>
          <w:sz w:val="24"/>
        </w:rPr>
        <w:t xml:space="preserve">The </w:t>
      </w:r>
      <w:r w:rsidR="00AF43FB" w:rsidRPr="00AF43FB">
        <w:rPr>
          <w:rFonts w:asciiTheme="minorHAnsi" w:hAnsiTheme="minorHAnsi"/>
          <w:sz w:val="24"/>
        </w:rPr>
        <w:t>ASI recently hosted a Dementia Research Forum, along with the Dementia Neurological Network of Ireland (DNNI)</w:t>
      </w:r>
      <w:r>
        <w:rPr>
          <w:rFonts w:asciiTheme="minorHAnsi" w:hAnsiTheme="minorHAnsi"/>
          <w:sz w:val="24"/>
        </w:rPr>
        <w:t>,</w:t>
      </w:r>
      <w:r w:rsidR="00AF43FB" w:rsidRPr="00AF43FB">
        <w:rPr>
          <w:rFonts w:asciiTheme="minorHAnsi" w:hAnsiTheme="minorHAnsi"/>
          <w:sz w:val="24"/>
        </w:rPr>
        <w:t xml:space="preserve"> </w:t>
      </w:r>
      <w:r w:rsidR="009F2FFB">
        <w:rPr>
          <w:rFonts w:asciiTheme="minorHAnsi" w:hAnsiTheme="minorHAnsi"/>
          <w:sz w:val="24"/>
        </w:rPr>
        <w:t xml:space="preserve">which </w:t>
      </w:r>
      <w:r w:rsidR="00AF43FB" w:rsidRPr="00AF43FB">
        <w:rPr>
          <w:rFonts w:asciiTheme="minorHAnsi" w:hAnsiTheme="minorHAnsi"/>
          <w:sz w:val="24"/>
        </w:rPr>
        <w:t xml:space="preserve">brought together stakeholders engaged in dementia research. The Forum included a research prioritisation exercise that sought to </w:t>
      </w:r>
      <w:r w:rsidR="00AF43FB" w:rsidRPr="00AF43FB">
        <w:rPr>
          <w:rFonts w:asciiTheme="minorHAnsi" w:hAnsiTheme="minorHAnsi"/>
          <w:sz w:val="24"/>
          <w:lang w:eastAsia="en-IE"/>
        </w:rPr>
        <w:t xml:space="preserve">identify and define dementia research priorities. </w:t>
      </w:r>
      <w:r>
        <w:rPr>
          <w:rFonts w:asciiTheme="minorHAnsi" w:hAnsiTheme="minorHAnsi"/>
          <w:sz w:val="24"/>
          <w:lang w:eastAsia="en-IE"/>
        </w:rPr>
        <w:t>S</w:t>
      </w:r>
      <w:r w:rsidR="00AF43FB" w:rsidRPr="00AF43FB">
        <w:rPr>
          <w:rFonts w:asciiTheme="minorHAnsi" w:hAnsiTheme="minorHAnsi"/>
          <w:sz w:val="24"/>
          <w:lang w:eastAsia="en-IE"/>
        </w:rPr>
        <w:t xml:space="preserve">takeholders identified the challenge of supporting and retaining early career researchers. </w:t>
      </w:r>
      <w:r>
        <w:rPr>
          <w:rFonts w:asciiTheme="minorHAnsi" w:hAnsiTheme="minorHAnsi"/>
          <w:sz w:val="24"/>
          <w:lang w:eastAsia="en-IE"/>
        </w:rPr>
        <w:br/>
      </w:r>
    </w:p>
    <w:p w:rsidR="00FB3962" w:rsidRDefault="00AF43FB" w:rsidP="00AF43FB">
      <w:pPr>
        <w:spacing w:line="276" w:lineRule="auto"/>
        <w:rPr>
          <w:rFonts w:asciiTheme="minorHAnsi" w:hAnsiTheme="minorHAnsi"/>
          <w:sz w:val="24"/>
        </w:rPr>
      </w:pPr>
      <w:r w:rsidRPr="00AF43FB">
        <w:rPr>
          <w:rFonts w:asciiTheme="minorHAnsi" w:hAnsiTheme="minorHAnsi"/>
          <w:sz w:val="24"/>
        </w:rPr>
        <w:t xml:space="preserve">This Forum also recognised the acute challenge of funding dementia research, and explored possibilities for research funding into the future. </w:t>
      </w:r>
    </w:p>
    <w:p w:rsidR="00FB3962" w:rsidRDefault="00FB3962" w:rsidP="00AF43FB">
      <w:pPr>
        <w:spacing w:line="276" w:lineRule="auto"/>
        <w:rPr>
          <w:rFonts w:asciiTheme="minorHAnsi" w:hAnsiTheme="minorHAnsi"/>
          <w:sz w:val="24"/>
        </w:rPr>
      </w:pPr>
    </w:p>
    <w:p w:rsidR="00AF43FB" w:rsidRPr="00AF43FB" w:rsidRDefault="00AF43FB" w:rsidP="00AF43FB">
      <w:pPr>
        <w:spacing w:line="276" w:lineRule="auto"/>
        <w:rPr>
          <w:rFonts w:asciiTheme="minorHAnsi" w:hAnsiTheme="minorHAnsi"/>
          <w:sz w:val="24"/>
        </w:rPr>
      </w:pPr>
      <w:r w:rsidRPr="00AF43FB">
        <w:rPr>
          <w:rFonts w:asciiTheme="minorHAnsi" w:hAnsiTheme="minorHAnsi"/>
          <w:sz w:val="24"/>
        </w:rPr>
        <w:t xml:space="preserve">The Health Research Board </w:t>
      </w:r>
      <w:r w:rsidR="00EE79BA">
        <w:rPr>
          <w:rFonts w:asciiTheme="minorHAnsi" w:hAnsiTheme="minorHAnsi"/>
          <w:sz w:val="24"/>
        </w:rPr>
        <w:t xml:space="preserve">(HRB) </w:t>
      </w:r>
      <w:r w:rsidRPr="00AF43FB">
        <w:rPr>
          <w:rFonts w:asciiTheme="minorHAnsi" w:hAnsiTheme="minorHAnsi"/>
          <w:sz w:val="24"/>
        </w:rPr>
        <w:t xml:space="preserve">and the Science Foundation Ireland </w:t>
      </w:r>
      <w:r w:rsidR="00EE79BA">
        <w:rPr>
          <w:rFonts w:asciiTheme="minorHAnsi" w:hAnsiTheme="minorHAnsi"/>
          <w:sz w:val="24"/>
        </w:rPr>
        <w:t xml:space="preserve">(SFI) </w:t>
      </w:r>
      <w:r w:rsidRPr="00AF43FB">
        <w:rPr>
          <w:rFonts w:asciiTheme="minorHAnsi" w:hAnsiTheme="minorHAnsi"/>
          <w:sz w:val="24"/>
        </w:rPr>
        <w:t xml:space="preserve">presented </w:t>
      </w:r>
      <w:r w:rsidRPr="00AF43FB">
        <w:rPr>
          <w:rFonts w:asciiTheme="minorHAnsi" w:hAnsiTheme="minorHAnsi" w:cs="Arial"/>
          <w:sz w:val="24"/>
          <w:shd w:val="clear" w:color="auto" w:fill="FFFFFF"/>
        </w:rPr>
        <w:t xml:space="preserve">views about how dementia research should be funded going forward. </w:t>
      </w:r>
      <w:r w:rsidRPr="00AF43FB">
        <w:rPr>
          <w:rFonts w:asciiTheme="minorHAnsi" w:hAnsiTheme="minorHAnsi"/>
          <w:sz w:val="24"/>
          <w:lang w:eastAsia="en-IE"/>
        </w:rPr>
        <w:t xml:space="preserve">ASI is committed to progressing this research prioritisation process </w:t>
      </w:r>
      <w:r w:rsidRPr="00AF43FB">
        <w:rPr>
          <w:rFonts w:asciiTheme="minorHAnsi" w:hAnsiTheme="minorHAnsi"/>
          <w:sz w:val="24"/>
        </w:rPr>
        <w:t>in order to develop agreement on research needs and prioritisation.</w:t>
      </w:r>
    </w:p>
    <w:p w:rsidR="005F2B57" w:rsidRPr="00714697" w:rsidRDefault="005F2B57" w:rsidP="005F2B57">
      <w:pPr>
        <w:spacing w:before="100" w:beforeAutospacing="1" w:after="100" w:afterAutospacing="1" w:line="276" w:lineRule="auto"/>
        <w:rPr>
          <w:rFonts w:asciiTheme="minorHAnsi" w:hAnsiTheme="minorHAnsi"/>
          <w:sz w:val="24"/>
        </w:rPr>
      </w:pPr>
      <w:r w:rsidRPr="00714697">
        <w:rPr>
          <w:rFonts w:asciiTheme="minorHAnsi" w:hAnsiTheme="minorHAnsi"/>
          <w:sz w:val="24"/>
        </w:rPr>
        <w:t xml:space="preserve">It is estimated that there are 55,000 people with dementia in Ireland and for every one person with dementia three others are directly affected and the number of people with dementia is expected to more than double over the next 20 years to 113,000 in 2036.  </w:t>
      </w:r>
    </w:p>
    <w:p w:rsidR="005F2B57" w:rsidRPr="005F2B57" w:rsidRDefault="005F2B57" w:rsidP="005F2B57">
      <w:pPr>
        <w:spacing w:before="100" w:beforeAutospacing="1" w:after="100" w:afterAutospacing="1" w:line="276" w:lineRule="auto"/>
        <w:rPr>
          <w:rStyle w:val="Strong"/>
          <w:rFonts w:asciiTheme="minorHAnsi" w:hAnsiTheme="minorHAnsi"/>
          <w:b w:val="0"/>
          <w:bCs w:val="0"/>
          <w:sz w:val="24"/>
        </w:rPr>
      </w:pPr>
      <w:r w:rsidRPr="00714697">
        <w:rPr>
          <w:rFonts w:asciiTheme="minorHAnsi" w:hAnsiTheme="minorHAnsi"/>
          <w:sz w:val="24"/>
        </w:rPr>
        <w:t xml:space="preserve">There are approximately 4,000 new </w:t>
      </w:r>
      <w:r w:rsidR="00DB1966">
        <w:rPr>
          <w:rFonts w:asciiTheme="minorHAnsi" w:hAnsiTheme="minorHAnsi"/>
          <w:sz w:val="24"/>
        </w:rPr>
        <w:t>cases of dementia annually in Ireland.</w:t>
      </w:r>
    </w:p>
    <w:p w:rsidR="003B4F6E" w:rsidRPr="00225BA3" w:rsidRDefault="003B4F6E" w:rsidP="002A0CA1">
      <w:pPr>
        <w:pStyle w:val="NormalWeb"/>
        <w:spacing w:line="276" w:lineRule="auto"/>
        <w:rPr>
          <w:rFonts w:asciiTheme="minorHAnsi" w:hAnsiTheme="minorHAnsi"/>
        </w:rPr>
      </w:pPr>
      <w:r w:rsidRPr="00225BA3">
        <w:rPr>
          <w:rStyle w:val="Strong"/>
          <w:rFonts w:asciiTheme="minorHAnsi" w:hAnsiTheme="minorHAnsi"/>
        </w:rPr>
        <w:t>The Alzheimer Society of Ireland CEO, Pat McLoughlin said:</w:t>
      </w:r>
    </w:p>
    <w:p w:rsidR="002A0CA1" w:rsidRPr="002A0CA1" w:rsidRDefault="002A0CA1" w:rsidP="002A0CA1">
      <w:pPr>
        <w:spacing w:before="100" w:beforeAutospacing="1" w:after="100" w:afterAutospacing="1" w:line="276" w:lineRule="auto"/>
        <w:rPr>
          <w:rFonts w:asciiTheme="minorHAnsi" w:hAnsiTheme="minorHAnsi"/>
          <w:bCs/>
          <w:sz w:val="24"/>
          <w:lang w:val="en-IE" w:eastAsia="en-IE"/>
        </w:rPr>
      </w:pPr>
      <w:r w:rsidRPr="002A0CA1">
        <w:rPr>
          <w:rStyle w:val="Strong"/>
          <w:rFonts w:asciiTheme="minorHAnsi" w:hAnsiTheme="minorHAnsi"/>
          <w:b w:val="0"/>
          <w:sz w:val="24"/>
          <w:lang w:val="en-IE" w:eastAsia="en-IE"/>
        </w:rPr>
        <w:t>“</w:t>
      </w:r>
      <w:r w:rsidR="004453BC">
        <w:rPr>
          <w:rStyle w:val="Strong"/>
          <w:rFonts w:asciiTheme="minorHAnsi" w:hAnsiTheme="minorHAnsi"/>
          <w:b w:val="0"/>
          <w:sz w:val="24"/>
          <w:lang w:val="en-IE" w:eastAsia="en-IE"/>
        </w:rPr>
        <w:t xml:space="preserve">This </w:t>
      </w:r>
      <w:r w:rsidRPr="002A0CA1">
        <w:rPr>
          <w:rStyle w:val="Strong"/>
          <w:rFonts w:asciiTheme="minorHAnsi" w:hAnsiTheme="minorHAnsi"/>
          <w:b w:val="0"/>
          <w:sz w:val="24"/>
          <w:lang w:val="en-IE" w:eastAsia="en-IE"/>
        </w:rPr>
        <w:t>World</w:t>
      </w:r>
      <w:r w:rsidR="004453BC">
        <w:rPr>
          <w:rStyle w:val="Strong"/>
          <w:rFonts w:asciiTheme="minorHAnsi" w:hAnsiTheme="minorHAnsi"/>
          <w:b w:val="0"/>
          <w:sz w:val="24"/>
          <w:lang w:val="en-IE" w:eastAsia="en-IE"/>
        </w:rPr>
        <w:t xml:space="preserve"> Alzheimer’s Report 2018 </w:t>
      </w:r>
      <w:r>
        <w:rPr>
          <w:rStyle w:val="Strong"/>
          <w:rFonts w:asciiTheme="minorHAnsi" w:hAnsiTheme="minorHAnsi"/>
          <w:b w:val="0"/>
          <w:sz w:val="24"/>
          <w:lang w:val="en-IE" w:eastAsia="en-IE"/>
        </w:rPr>
        <w:t>makes for very interesting reading</w:t>
      </w:r>
      <w:r w:rsidRPr="002A0CA1">
        <w:rPr>
          <w:rStyle w:val="Strong"/>
          <w:rFonts w:asciiTheme="minorHAnsi" w:hAnsiTheme="minorHAnsi"/>
          <w:b w:val="0"/>
          <w:sz w:val="24"/>
          <w:lang w:val="en-IE" w:eastAsia="en-IE"/>
        </w:rPr>
        <w:t xml:space="preserve">. </w:t>
      </w:r>
      <w:r w:rsidR="00225BA3">
        <w:rPr>
          <w:rFonts w:asciiTheme="minorHAnsi" w:hAnsiTheme="minorHAnsi"/>
          <w:sz w:val="24"/>
          <w:lang w:val="en-IE" w:eastAsia="en-IE"/>
        </w:rPr>
        <w:t xml:space="preserve">We are fully supportive </w:t>
      </w:r>
      <w:r>
        <w:rPr>
          <w:rFonts w:asciiTheme="minorHAnsi" w:hAnsiTheme="minorHAnsi"/>
          <w:sz w:val="24"/>
          <w:lang w:val="en-IE" w:eastAsia="en-IE"/>
        </w:rPr>
        <w:t xml:space="preserve">of this report and the wider </w:t>
      </w:r>
      <w:r w:rsidR="00225BA3" w:rsidRPr="00714697">
        <w:rPr>
          <w:rFonts w:asciiTheme="minorHAnsi" w:hAnsiTheme="minorHAnsi"/>
          <w:sz w:val="24"/>
          <w:lang w:val="en-IE" w:eastAsia="en-IE"/>
        </w:rPr>
        <w:t>Every</w:t>
      </w:r>
      <w:r w:rsidR="00225BA3">
        <w:rPr>
          <w:rFonts w:asciiTheme="minorHAnsi" w:hAnsiTheme="minorHAnsi"/>
          <w:sz w:val="24"/>
          <w:lang w:val="en-IE" w:eastAsia="en-IE"/>
        </w:rPr>
        <w:t xml:space="preserve"> </w:t>
      </w:r>
      <w:r w:rsidR="00225BA3" w:rsidRPr="00714697">
        <w:rPr>
          <w:rFonts w:asciiTheme="minorHAnsi" w:hAnsiTheme="minorHAnsi"/>
          <w:sz w:val="24"/>
          <w:lang w:val="en-IE" w:eastAsia="en-IE"/>
        </w:rPr>
        <w:t>3</w:t>
      </w:r>
      <w:r w:rsidR="00225BA3">
        <w:rPr>
          <w:rFonts w:asciiTheme="minorHAnsi" w:hAnsiTheme="minorHAnsi"/>
          <w:sz w:val="24"/>
          <w:lang w:val="en-IE" w:eastAsia="en-IE"/>
        </w:rPr>
        <w:t xml:space="preserve"> </w:t>
      </w:r>
      <w:r w:rsidR="00225BA3" w:rsidRPr="00714697">
        <w:rPr>
          <w:rFonts w:asciiTheme="minorHAnsi" w:hAnsiTheme="minorHAnsi"/>
          <w:sz w:val="24"/>
          <w:lang w:val="en-IE" w:eastAsia="en-IE"/>
        </w:rPr>
        <w:t>Seconds</w:t>
      </w:r>
      <w:r w:rsidR="00225BA3">
        <w:rPr>
          <w:rFonts w:asciiTheme="minorHAnsi" w:hAnsiTheme="minorHAnsi"/>
          <w:sz w:val="24"/>
          <w:lang w:val="en-IE" w:eastAsia="en-IE"/>
        </w:rPr>
        <w:t xml:space="preserve"> campaign which is being backed by all the major international dementia organisations to</w:t>
      </w:r>
      <w:r w:rsidR="00225BA3" w:rsidRPr="00714697">
        <w:rPr>
          <w:rFonts w:asciiTheme="minorHAnsi" w:hAnsiTheme="minorHAnsi"/>
          <w:sz w:val="24"/>
          <w:lang w:val="en-IE" w:eastAsia="en-IE"/>
        </w:rPr>
        <w:t xml:space="preserve"> </w:t>
      </w:r>
      <w:r w:rsidR="00225BA3" w:rsidRPr="00EF285D">
        <w:rPr>
          <w:rFonts w:asciiTheme="minorHAnsi" w:hAnsiTheme="minorHAnsi"/>
          <w:sz w:val="24"/>
          <w:lang w:val="en-IE" w:eastAsia="en-IE"/>
        </w:rPr>
        <w:t>highlights the fact that dementia is the global health and social challenge of</w:t>
      </w:r>
      <w:r w:rsidR="00225BA3" w:rsidRPr="00714697">
        <w:rPr>
          <w:rFonts w:asciiTheme="minorHAnsi" w:hAnsiTheme="minorHAnsi"/>
          <w:sz w:val="24"/>
          <w:lang w:val="en-IE" w:eastAsia="en-IE"/>
        </w:rPr>
        <w:t xml:space="preserve"> our time</w:t>
      </w:r>
      <w:r w:rsidR="00225BA3">
        <w:rPr>
          <w:rFonts w:asciiTheme="minorHAnsi" w:hAnsiTheme="minorHAnsi"/>
          <w:sz w:val="24"/>
          <w:lang w:val="en-IE" w:eastAsia="en-IE"/>
        </w:rPr>
        <w:t>.</w:t>
      </w:r>
    </w:p>
    <w:p w:rsidR="004453BC" w:rsidRDefault="002A0CA1" w:rsidP="002A0CA1">
      <w:pPr>
        <w:shd w:val="clear" w:color="auto" w:fill="FFFFFF"/>
        <w:spacing w:line="276" w:lineRule="auto"/>
        <w:rPr>
          <w:rFonts w:asciiTheme="minorHAnsi" w:hAnsiTheme="minorHAnsi"/>
          <w:sz w:val="24"/>
          <w:lang w:val="en-IE" w:eastAsia="en-IE"/>
        </w:rPr>
      </w:pPr>
      <w:r>
        <w:rPr>
          <w:rFonts w:asciiTheme="minorHAnsi" w:hAnsiTheme="minorHAnsi"/>
          <w:sz w:val="24"/>
          <w:lang w:val="en-IE" w:eastAsia="en-IE"/>
        </w:rPr>
        <w:t>“</w:t>
      </w:r>
      <w:r w:rsidR="00225BA3">
        <w:rPr>
          <w:rFonts w:asciiTheme="minorHAnsi" w:hAnsiTheme="minorHAnsi"/>
          <w:sz w:val="24"/>
          <w:lang w:val="en-IE" w:eastAsia="en-IE"/>
        </w:rPr>
        <w:t xml:space="preserve">In Ireland there are an estimated </w:t>
      </w:r>
      <w:r w:rsidR="00BB5EF2">
        <w:rPr>
          <w:rFonts w:asciiTheme="minorHAnsi" w:hAnsiTheme="minorHAnsi"/>
          <w:sz w:val="24"/>
          <w:lang w:val="en-IE" w:eastAsia="en-IE"/>
        </w:rPr>
        <w:t xml:space="preserve">55,000 people with dementia and, on a worldwide scale, there </w:t>
      </w:r>
      <w:r w:rsidR="00225BA3">
        <w:rPr>
          <w:rFonts w:asciiTheme="minorHAnsi" w:hAnsiTheme="minorHAnsi"/>
          <w:sz w:val="24"/>
          <w:lang w:val="en-IE" w:eastAsia="en-IE"/>
        </w:rPr>
        <w:t xml:space="preserve">are </w:t>
      </w:r>
      <w:r w:rsidR="00225BA3" w:rsidRPr="00714697">
        <w:rPr>
          <w:rFonts w:asciiTheme="minorHAnsi" w:hAnsiTheme="minorHAnsi"/>
          <w:sz w:val="24"/>
          <w:lang w:val="en-IE" w:eastAsia="en-IE"/>
        </w:rPr>
        <w:t xml:space="preserve">more </w:t>
      </w:r>
      <w:r w:rsidR="00225BA3" w:rsidRPr="00EF285D">
        <w:rPr>
          <w:rFonts w:asciiTheme="minorHAnsi" w:hAnsiTheme="minorHAnsi"/>
          <w:sz w:val="24"/>
          <w:lang w:val="en-IE" w:eastAsia="en-IE"/>
        </w:rPr>
        <w:t xml:space="preserve">than 50 million people </w:t>
      </w:r>
      <w:r w:rsidR="00225BA3" w:rsidRPr="00714697">
        <w:rPr>
          <w:rFonts w:asciiTheme="minorHAnsi" w:hAnsiTheme="minorHAnsi"/>
          <w:sz w:val="24"/>
          <w:lang w:val="en-IE" w:eastAsia="en-IE"/>
        </w:rPr>
        <w:t xml:space="preserve">currently </w:t>
      </w:r>
      <w:r w:rsidR="00225BA3" w:rsidRPr="00EF285D">
        <w:rPr>
          <w:rFonts w:asciiTheme="minorHAnsi" w:hAnsiTheme="minorHAnsi"/>
          <w:sz w:val="24"/>
          <w:lang w:val="en-IE" w:eastAsia="en-IE"/>
        </w:rPr>
        <w:t xml:space="preserve">living with dementia and </w:t>
      </w:r>
      <w:r w:rsidR="00BB5EF2">
        <w:rPr>
          <w:rFonts w:asciiTheme="minorHAnsi" w:hAnsiTheme="minorHAnsi"/>
          <w:sz w:val="24"/>
          <w:lang w:val="en-IE" w:eastAsia="en-IE"/>
        </w:rPr>
        <w:t xml:space="preserve">this </w:t>
      </w:r>
      <w:r w:rsidR="00225BA3" w:rsidRPr="00EF285D">
        <w:rPr>
          <w:rFonts w:asciiTheme="minorHAnsi" w:hAnsiTheme="minorHAnsi"/>
          <w:sz w:val="24"/>
          <w:lang w:val="en-IE" w:eastAsia="en-IE"/>
        </w:rPr>
        <w:t>figure is predicted to increase by 10 million in 2018.</w:t>
      </w:r>
      <w:r w:rsidR="00225BA3">
        <w:rPr>
          <w:rFonts w:asciiTheme="minorHAnsi" w:hAnsiTheme="minorHAnsi"/>
          <w:sz w:val="24"/>
          <w:lang w:val="en-IE" w:eastAsia="en-IE"/>
        </w:rPr>
        <w:t xml:space="preserve"> These are startling figures and Governments across the world must take this issue more seriously.</w:t>
      </w:r>
      <w:r>
        <w:rPr>
          <w:rFonts w:asciiTheme="minorHAnsi" w:hAnsiTheme="minorHAnsi"/>
          <w:sz w:val="24"/>
          <w:lang w:val="en-IE" w:eastAsia="en-IE"/>
        </w:rPr>
        <w:t xml:space="preserve"> </w:t>
      </w:r>
    </w:p>
    <w:p w:rsidR="004453BC" w:rsidRDefault="004453BC" w:rsidP="002A0CA1">
      <w:pPr>
        <w:shd w:val="clear" w:color="auto" w:fill="FFFFFF"/>
        <w:spacing w:line="276" w:lineRule="auto"/>
        <w:rPr>
          <w:rFonts w:asciiTheme="minorHAnsi" w:hAnsiTheme="minorHAnsi"/>
          <w:sz w:val="24"/>
          <w:lang w:val="en-IE" w:eastAsia="en-IE"/>
        </w:rPr>
      </w:pPr>
    </w:p>
    <w:p w:rsidR="002A0CA1" w:rsidRPr="002A0CA1" w:rsidRDefault="004453BC" w:rsidP="002A0CA1">
      <w:pPr>
        <w:shd w:val="clear" w:color="auto" w:fill="FFFFFF"/>
        <w:spacing w:line="276" w:lineRule="auto"/>
        <w:rPr>
          <w:rFonts w:asciiTheme="minorHAnsi" w:hAnsiTheme="minorHAnsi"/>
          <w:sz w:val="24"/>
          <w:lang w:val="en-IE" w:eastAsia="en-IE"/>
        </w:rPr>
      </w:pPr>
      <w:r>
        <w:rPr>
          <w:rFonts w:asciiTheme="minorHAnsi" w:hAnsiTheme="minorHAnsi"/>
          <w:sz w:val="24"/>
          <w:lang w:val="en-IE" w:eastAsia="en-IE"/>
        </w:rPr>
        <w:t xml:space="preserve">“As we mark World Alzheimer’s Day, </w:t>
      </w:r>
      <w:r>
        <w:rPr>
          <w:rFonts w:asciiTheme="minorHAnsi" w:hAnsiTheme="minorHAnsi" w:cs="Arial"/>
          <w:sz w:val="24"/>
        </w:rPr>
        <w:t>w</w:t>
      </w:r>
      <w:r w:rsidR="00730673">
        <w:rPr>
          <w:rFonts w:asciiTheme="minorHAnsi" w:hAnsiTheme="minorHAnsi" w:cs="Arial"/>
          <w:sz w:val="24"/>
        </w:rPr>
        <w:t xml:space="preserve">e are </w:t>
      </w:r>
      <w:r w:rsidR="00714697" w:rsidRPr="00E449A6">
        <w:rPr>
          <w:rFonts w:asciiTheme="minorHAnsi" w:hAnsiTheme="minorHAnsi" w:cs="Arial"/>
          <w:sz w:val="24"/>
        </w:rPr>
        <w:t>calling on the Government to dramatically increase awareness, detection and diagnosis of dementia by meeting targets of the World Health Organization (WHO) global plan on the public health response to dementia 2017-2025</w:t>
      </w:r>
      <w:r w:rsidR="002A0CA1">
        <w:rPr>
          <w:rFonts w:asciiTheme="minorHAnsi" w:hAnsiTheme="minorHAnsi" w:cs="Arial"/>
          <w:b/>
          <w:sz w:val="24"/>
        </w:rPr>
        <w:t xml:space="preserve"> </w:t>
      </w:r>
      <w:r w:rsidR="002A0CA1" w:rsidRPr="002A0CA1">
        <w:rPr>
          <w:rFonts w:asciiTheme="minorHAnsi" w:hAnsiTheme="minorHAnsi" w:cs="Arial"/>
          <w:sz w:val="24"/>
        </w:rPr>
        <w:t xml:space="preserve">which </w:t>
      </w:r>
      <w:r w:rsidR="00714697" w:rsidRPr="00E449A6">
        <w:rPr>
          <w:rFonts w:asciiTheme="minorHAnsi" w:hAnsiTheme="minorHAnsi" w:cs="Helvetica"/>
          <w:sz w:val="24"/>
          <w:shd w:val="clear" w:color="auto" w:fill="FFFFFF"/>
        </w:rPr>
        <w:t xml:space="preserve">aims to improve the lives of people with dementia, their families and the people who care for them, while decreasing the impact of dementia </w:t>
      </w:r>
      <w:r w:rsidR="00D50319">
        <w:rPr>
          <w:rFonts w:asciiTheme="minorHAnsi" w:hAnsiTheme="minorHAnsi" w:cs="Helvetica"/>
          <w:sz w:val="24"/>
          <w:shd w:val="clear" w:color="auto" w:fill="FFFFFF"/>
        </w:rPr>
        <w:t xml:space="preserve">on communities and countries.  </w:t>
      </w:r>
    </w:p>
    <w:p w:rsidR="007E601F" w:rsidRPr="002A0CA1" w:rsidRDefault="002A0CA1" w:rsidP="002A0CA1">
      <w:pPr>
        <w:spacing w:before="100" w:beforeAutospacing="1" w:after="100" w:afterAutospacing="1" w:line="276" w:lineRule="auto"/>
        <w:rPr>
          <w:rFonts w:asciiTheme="minorHAnsi" w:hAnsiTheme="minorHAnsi"/>
          <w:bCs/>
          <w:sz w:val="24"/>
          <w:lang w:val="en-IE" w:eastAsia="en-IE"/>
        </w:rPr>
      </w:pPr>
      <w:r w:rsidRPr="002A0CA1">
        <w:rPr>
          <w:rStyle w:val="Strong"/>
          <w:rFonts w:asciiTheme="minorHAnsi" w:hAnsiTheme="minorHAnsi"/>
          <w:b w:val="0"/>
          <w:sz w:val="24"/>
          <w:lang w:val="en-IE" w:eastAsia="en-IE"/>
        </w:rPr>
        <w:t>“We hope that the release of the World Alzheimer’s Report will increase awareness of Alzheimer’s disease and dementia and spark a debate which will lead to more governments and businesses dedicating funds and focus to help people with dementia and their families live better lives.”</w:t>
      </w:r>
    </w:p>
    <w:p w:rsidR="00FE3FF8" w:rsidRPr="00E852E5" w:rsidRDefault="00FE3FF8" w:rsidP="00600E8B">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b/>
          <w:bCs/>
          <w:color w:val="000000"/>
          <w:sz w:val="24"/>
          <w:lang w:val="en-IE" w:eastAsia="en-IE"/>
        </w:rPr>
        <w:t>Further Information:</w:t>
      </w:r>
    </w:p>
    <w:p w:rsidR="00DF3DF5"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xml:space="preserve">For all media enquiries, please contact The </w:t>
      </w:r>
      <w:r w:rsidR="00290FCE">
        <w:rPr>
          <w:rFonts w:asciiTheme="minorHAnsi" w:hAnsiTheme="minorHAnsi"/>
          <w:color w:val="000000"/>
          <w:sz w:val="24"/>
          <w:lang w:val="en-IE" w:eastAsia="en-IE"/>
        </w:rPr>
        <w:t xml:space="preserve">Alzheimer Society of Ireland </w:t>
      </w:r>
      <w:r w:rsidRPr="00E852E5">
        <w:rPr>
          <w:rFonts w:asciiTheme="minorHAnsi" w:hAnsiTheme="minorHAnsi"/>
          <w:color w:val="000000"/>
          <w:sz w:val="24"/>
          <w:lang w:val="en-IE" w:eastAsia="en-IE"/>
        </w:rPr>
        <w:t>Communications Manager Cormac Cahill on 0860441214.</w:t>
      </w:r>
    </w:p>
    <w:p w:rsidR="00FE3FF8" w:rsidRDefault="00FE3FF8" w:rsidP="00E852E5">
      <w:pPr>
        <w:spacing w:before="100" w:beforeAutospacing="1" w:after="100" w:afterAutospacing="1" w:line="276" w:lineRule="auto"/>
        <w:rPr>
          <w:rFonts w:asciiTheme="minorHAnsi" w:hAnsiTheme="minorHAnsi"/>
          <w:b/>
          <w:bCs/>
          <w:color w:val="000000"/>
          <w:sz w:val="24"/>
          <w:lang w:val="en-IE" w:eastAsia="en-IE"/>
        </w:rPr>
      </w:pPr>
      <w:r w:rsidRPr="00E852E5">
        <w:rPr>
          <w:rFonts w:asciiTheme="minorHAnsi" w:hAnsiTheme="minorHAnsi"/>
          <w:b/>
          <w:bCs/>
          <w:color w:val="000000"/>
          <w:sz w:val="24"/>
          <w:lang w:val="en-IE" w:eastAsia="en-IE"/>
        </w:rPr>
        <w:t>Notes to the Editor:</w:t>
      </w:r>
    </w:p>
    <w:p w:rsidR="00B9613A" w:rsidRDefault="00B9613A" w:rsidP="00B9613A">
      <w:pPr>
        <w:spacing w:before="100" w:beforeAutospacing="1" w:after="100" w:afterAutospacing="1" w:line="276" w:lineRule="auto"/>
        <w:rPr>
          <w:rFonts w:asciiTheme="minorHAnsi" w:hAnsiTheme="minorHAnsi"/>
          <w:b/>
          <w:color w:val="000000"/>
          <w:sz w:val="24"/>
          <w:lang w:val="en-IE" w:eastAsia="en-IE"/>
        </w:rPr>
      </w:pPr>
      <w:r w:rsidRPr="00E852E5">
        <w:rPr>
          <w:rFonts w:asciiTheme="minorHAnsi" w:hAnsiTheme="minorHAnsi"/>
          <w:b/>
          <w:bCs/>
          <w:color w:val="000000"/>
          <w:sz w:val="24"/>
          <w:lang w:val="en-IE" w:eastAsia="en-IE"/>
        </w:rPr>
        <w:lastRenderedPageBreak/>
        <w:t xml:space="preserve">● </w:t>
      </w:r>
      <w:r w:rsidRPr="00E852E5">
        <w:rPr>
          <w:rFonts w:asciiTheme="minorHAnsi" w:hAnsiTheme="minorHAnsi"/>
          <w:b/>
          <w:color w:val="000000"/>
          <w:sz w:val="24"/>
          <w:lang w:val="en-IE" w:eastAsia="en-IE"/>
        </w:rPr>
        <w:t>World Alzheimer’s Month</w:t>
      </w:r>
      <w:r>
        <w:rPr>
          <w:rFonts w:asciiTheme="minorHAnsi" w:hAnsiTheme="minorHAnsi"/>
          <w:b/>
          <w:color w:val="000000"/>
          <w:sz w:val="24"/>
          <w:lang w:val="en-IE" w:eastAsia="en-IE"/>
        </w:rPr>
        <w:t xml:space="preserve"> 2018</w:t>
      </w:r>
    </w:p>
    <w:p w:rsidR="00B9613A" w:rsidRPr="00B9613A" w:rsidRDefault="00B9613A" w:rsidP="00B9613A">
      <w:pPr>
        <w:spacing w:before="100" w:beforeAutospacing="1" w:after="100" w:afterAutospacing="1" w:line="276" w:lineRule="auto"/>
        <w:rPr>
          <w:rFonts w:asciiTheme="minorHAnsi" w:hAnsiTheme="minorHAnsi"/>
          <w:b/>
          <w:color w:val="000000"/>
          <w:sz w:val="24"/>
          <w:lang w:val="en-IE" w:eastAsia="en-IE"/>
        </w:rPr>
      </w:pPr>
      <w:r w:rsidRPr="00B9613A">
        <w:rPr>
          <w:rFonts w:asciiTheme="minorHAnsi" w:hAnsiTheme="minorHAnsi"/>
          <w:sz w:val="24"/>
          <w:shd w:val="clear" w:color="auto" w:fill="FFFFFF"/>
        </w:rPr>
        <w:t>World Alzheimer’s Day (21</w:t>
      </w:r>
      <w:r w:rsidRPr="00B9613A">
        <w:rPr>
          <w:rFonts w:asciiTheme="minorHAnsi" w:hAnsiTheme="minorHAnsi"/>
          <w:sz w:val="24"/>
          <w:shd w:val="clear" w:color="auto" w:fill="FFFFFF"/>
          <w:vertAlign w:val="superscript"/>
        </w:rPr>
        <w:t>st</w:t>
      </w:r>
      <w:r w:rsidRPr="00B9613A">
        <w:rPr>
          <w:rFonts w:asciiTheme="minorHAnsi" w:hAnsiTheme="minorHAnsi"/>
          <w:sz w:val="24"/>
          <w:shd w:val="clear" w:color="auto" w:fill="FFFFFF"/>
        </w:rPr>
        <w:t xml:space="preserve"> September) was launched in 1994 to mark the 10th anniversary of Alzheimer’s Disease International (ADI) and has grown significantly since then. World Alzheimer’s Day 2017 was observed in over 80 countries and World Alzheimer’s Month continues to attract the support of Alzheimer and dementia associations around the world.</w:t>
      </w:r>
    </w:p>
    <w:p w:rsidR="00B9613A" w:rsidRDefault="00B9613A" w:rsidP="00B9613A">
      <w:pPr>
        <w:shd w:val="clear" w:color="auto" w:fill="FFFFFF"/>
        <w:spacing w:line="276" w:lineRule="auto"/>
        <w:rPr>
          <w:rFonts w:asciiTheme="minorHAnsi" w:hAnsiTheme="minorHAnsi" w:cs="Arial"/>
          <w:color w:val="FF0000"/>
          <w:sz w:val="24"/>
        </w:rPr>
      </w:pPr>
      <w:r w:rsidRPr="00B9613A">
        <w:rPr>
          <w:rFonts w:asciiTheme="minorHAnsi" w:hAnsiTheme="minorHAnsi" w:cs="Arial"/>
          <w:sz w:val="24"/>
        </w:rPr>
        <w:t>The theme for this year’s World Alzheimer’s Month campaign is Every 3 seconds. Alzheimer Disease International (IDA) is encouraging people all around the world to understand the importance of recognising dementia as a disease and challenging the stigma that surrounds the condition. By focusing on this statistic, they are emphasising the huge global impact of dementia worldwide.</w:t>
      </w:r>
      <w:r w:rsidRPr="00B9613A">
        <w:rPr>
          <w:rFonts w:asciiTheme="minorHAnsi" w:hAnsiTheme="minorHAnsi" w:cs="Arial"/>
          <w:color w:val="FF0000"/>
          <w:sz w:val="24"/>
        </w:rPr>
        <w:t xml:space="preserve"> </w:t>
      </w:r>
    </w:p>
    <w:p w:rsidR="0043660B" w:rsidRPr="00B9613A" w:rsidRDefault="0043660B" w:rsidP="00B9613A">
      <w:pPr>
        <w:shd w:val="clear" w:color="auto" w:fill="FFFFFF"/>
        <w:spacing w:line="276" w:lineRule="auto"/>
        <w:rPr>
          <w:rFonts w:asciiTheme="minorHAnsi" w:hAnsiTheme="minorHAnsi" w:cs="Arial"/>
          <w:color w:val="FF0000"/>
          <w:sz w:val="24"/>
        </w:rPr>
      </w:pPr>
    </w:p>
    <w:p w:rsidR="0043660B" w:rsidRPr="00714697" w:rsidRDefault="0043660B" w:rsidP="0043660B">
      <w:pPr>
        <w:shd w:val="clear" w:color="auto" w:fill="FFFFFF"/>
        <w:spacing w:line="276" w:lineRule="auto"/>
        <w:rPr>
          <w:rFonts w:asciiTheme="minorHAnsi" w:hAnsiTheme="minorHAnsi"/>
          <w:sz w:val="24"/>
          <w:shd w:val="clear" w:color="auto" w:fill="FFFFFF"/>
        </w:rPr>
      </w:pPr>
      <w:r w:rsidRPr="00714697">
        <w:rPr>
          <w:rFonts w:asciiTheme="minorHAnsi" w:hAnsiTheme="minorHAnsi"/>
          <w:sz w:val="24"/>
          <w:shd w:val="clear" w:color="auto" w:fill="FFFFFF"/>
        </w:rPr>
        <w:t>World Alzheimer’s Month is an opportunity to raise awareness about a health issue that will affect more and more people as the years pass, while encouraging crucial efforts to support those already affected by the disease around the world.</w:t>
      </w:r>
    </w:p>
    <w:p w:rsidR="0043660B" w:rsidRPr="00714697" w:rsidRDefault="0043660B" w:rsidP="0043660B">
      <w:pPr>
        <w:shd w:val="clear" w:color="auto" w:fill="FFFFFF"/>
        <w:spacing w:line="276" w:lineRule="auto"/>
        <w:rPr>
          <w:rFonts w:asciiTheme="minorHAnsi" w:hAnsiTheme="minorHAnsi" w:cs="Arial"/>
          <w:sz w:val="24"/>
        </w:rPr>
      </w:pPr>
    </w:p>
    <w:p w:rsidR="0043660B" w:rsidRPr="00714697" w:rsidRDefault="0043660B" w:rsidP="0043660B">
      <w:pPr>
        <w:shd w:val="clear" w:color="auto" w:fill="FFFFFF"/>
        <w:spacing w:line="276" w:lineRule="auto"/>
        <w:rPr>
          <w:rFonts w:asciiTheme="minorHAnsi" w:hAnsiTheme="minorHAnsi" w:cs="Arial"/>
          <w:sz w:val="24"/>
        </w:rPr>
      </w:pPr>
      <w:r w:rsidRPr="00714697">
        <w:rPr>
          <w:rFonts w:asciiTheme="minorHAnsi" w:hAnsiTheme="minorHAnsi" w:cs="Arial"/>
          <w:sz w:val="24"/>
        </w:rPr>
        <w:t>The number of people living with dementia around the world is expected to almost double every 20 years, reaching 152 million by 2050. The global cost of dementia is over $US one trillion in 2018, exceeding the market value the world’s largest companies including Apple and Microsoft.</w:t>
      </w:r>
    </w:p>
    <w:p w:rsidR="0043660B" w:rsidRPr="00714697" w:rsidRDefault="0043660B" w:rsidP="0043660B">
      <w:pPr>
        <w:shd w:val="clear" w:color="auto" w:fill="FFFFFF"/>
        <w:spacing w:line="276" w:lineRule="auto"/>
        <w:rPr>
          <w:rFonts w:asciiTheme="minorHAnsi" w:hAnsiTheme="minorHAnsi"/>
          <w:sz w:val="24"/>
          <w:shd w:val="clear" w:color="auto" w:fill="FFFFFF"/>
        </w:rPr>
      </w:pPr>
    </w:p>
    <w:p w:rsidR="0043660B" w:rsidRPr="00714697" w:rsidRDefault="0043660B" w:rsidP="0043660B">
      <w:pPr>
        <w:shd w:val="clear" w:color="auto" w:fill="FFFFFF"/>
        <w:spacing w:line="276" w:lineRule="auto"/>
        <w:rPr>
          <w:rFonts w:asciiTheme="minorHAnsi" w:hAnsiTheme="minorHAnsi"/>
          <w:sz w:val="24"/>
          <w:lang w:eastAsia="en-IE"/>
        </w:rPr>
      </w:pPr>
      <w:r w:rsidRPr="00714697">
        <w:rPr>
          <w:rFonts w:asciiTheme="minorHAnsi" w:hAnsiTheme="minorHAnsi"/>
          <w:sz w:val="24"/>
          <w:lang w:eastAsia="en-IE"/>
        </w:rPr>
        <w:t>Two out of every three people globally believe there is little or no understanding of dementia in their countries. The impact of World Alzheimer's Month is growing, but the stigmatisation and misinformation that surrounds dementia remains a global problem that requires global action.</w:t>
      </w:r>
    </w:p>
    <w:p w:rsidR="003B7FA3" w:rsidRPr="00E852E5" w:rsidRDefault="00773F15" w:rsidP="00E852E5">
      <w:pPr>
        <w:spacing w:before="100" w:beforeAutospacing="1" w:after="100" w:afterAutospacing="1" w:line="276" w:lineRule="auto"/>
        <w:rPr>
          <w:rFonts w:asciiTheme="minorHAnsi" w:hAnsiTheme="minorHAnsi"/>
          <w:b/>
          <w:bCs/>
          <w:color w:val="000000"/>
          <w:sz w:val="24"/>
          <w:lang w:val="en-IE" w:eastAsia="en-IE"/>
        </w:rPr>
      </w:pPr>
      <w:r w:rsidRPr="00E852E5">
        <w:rPr>
          <w:rFonts w:asciiTheme="minorHAnsi" w:hAnsiTheme="minorHAnsi"/>
          <w:b/>
          <w:bCs/>
          <w:color w:val="000000"/>
          <w:sz w:val="24"/>
          <w:lang w:val="en-IE" w:eastAsia="en-IE"/>
        </w:rPr>
        <w:t xml:space="preserve">● </w:t>
      </w:r>
      <w:r w:rsidR="003B7FA3" w:rsidRPr="00E852E5">
        <w:rPr>
          <w:rFonts w:asciiTheme="minorHAnsi" w:hAnsiTheme="minorHAnsi"/>
          <w:b/>
          <w:bCs/>
          <w:color w:val="000000"/>
          <w:sz w:val="24"/>
          <w:lang w:val="en-IE" w:eastAsia="en-IE"/>
        </w:rPr>
        <w:t>The Alzheimer Society of Ireland</w:t>
      </w:r>
    </w:p>
    <w:p w:rsidR="000E316B" w:rsidRDefault="000E316B" w:rsidP="00E852E5">
      <w:pPr>
        <w:pStyle w:val="NoSpacing"/>
        <w:spacing w:line="276" w:lineRule="auto"/>
        <w:rPr>
          <w:rFonts w:cs="Arial"/>
          <w:sz w:val="24"/>
          <w:szCs w:val="24"/>
          <w:shd w:val="clear" w:color="auto" w:fill="FFFFFF"/>
        </w:rPr>
      </w:pPr>
      <w:r w:rsidRPr="00E852E5">
        <w:rPr>
          <w:rFonts w:cs="Arial"/>
          <w:sz w:val="24"/>
          <w:szCs w:val="24"/>
        </w:rPr>
        <w:t>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w:t>
      </w:r>
      <w:r w:rsidR="00EC0A60" w:rsidRPr="00E852E5">
        <w:rPr>
          <w:rFonts w:cs="Arial"/>
          <w:sz w:val="24"/>
          <w:szCs w:val="24"/>
        </w:rPr>
        <w:t xml:space="preserve"> and </w:t>
      </w:r>
      <w:r w:rsidRPr="00E852E5">
        <w:rPr>
          <w:rFonts w:cs="Arial"/>
          <w:sz w:val="24"/>
          <w:szCs w:val="24"/>
        </w:rPr>
        <w:t xml:space="preserve">provides a number of others supports and services to people with dementia and their carers across Ireland including 51 </w:t>
      </w:r>
      <w:r w:rsidRPr="00E852E5">
        <w:rPr>
          <w:rFonts w:cs="Arial"/>
          <w:sz w:val="24"/>
          <w:szCs w:val="24"/>
          <w:lang w:eastAsia="en-IE"/>
        </w:rPr>
        <w:t xml:space="preserve">Day Care Centres and one Respite Care Centre. The ASI also provides Home Care, Family Carer Training, Dementia Advisers, </w:t>
      </w:r>
      <w:r w:rsidRPr="00E852E5">
        <w:rPr>
          <w:rFonts w:cs="Arial"/>
          <w:sz w:val="24"/>
          <w:szCs w:val="24"/>
          <w:shd w:val="clear" w:color="auto" w:fill="FFFFFF"/>
        </w:rPr>
        <w:t>Alzheimer Cafes and Social Clubs.</w:t>
      </w:r>
    </w:p>
    <w:p w:rsidR="00962260" w:rsidRDefault="00962260" w:rsidP="00E852E5">
      <w:pPr>
        <w:pStyle w:val="NoSpacing"/>
        <w:spacing w:line="276" w:lineRule="auto"/>
        <w:rPr>
          <w:rFonts w:cs="Arial"/>
          <w:sz w:val="24"/>
          <w:szCs w:val="24"/>
          <w:shd w:val="clear" w:color="auto" w:fill="FFFFFF"/>
        </w:rPr>
      </w:pPr>
    </w:p>
    <w:p w:rsidR="00962260" w:rsidRPr="00E852E5" w:rsidRDefault="00962260" w:rsidP="00E852E5">
      <w:pPr>
        <w:pStyle w:val="NoSpacing"/>
        <w:spacing w:line="276" w:lineRule="auto"/>
        <w:rPr>
          <w:rFonts w:cs="Arial"/>
          <w:sz w:val="24"/>
          <w:szCs w:val="24"/>
        </w:rPr>
      </w:pPr>
    </w:p>
    <w:p w:rsidR="00C305C9" w:rsidRPr="00C305C9" w:rsidRDefault="00C305C9" w:rsidP="00C305C9">
      <w:pPr>
        <w:spacing w:before="100" w:beforeAutospacing="1" w:after="100" w:afterAutospacing="1" w:line="276" w:lineRule="auto"/>
        <w:rPr>
          <w:rFonts w:asciiTheme="minorHAnsi" w:hAnsiTheme="minorHAnsi"/>
          <w:b/>
          <w:sz w:val="24"/>
          <w:lang w:val="en-IE" w:eastAsia="en-IE"/>
        </w:rPr>
      </w:pPr>
      <w:r w:rsidRPr="00C305C9">
        <w:rPr>
          <w:rFonts w:asciiTheme="minorHAnsi" w:hAnsiTheme="minorHAnsi"/>
          <w:b/>
          <w:sz w:val="24"/>
          <w:lang w:val="en-IE" w:eastAsia="en-IE"/>
        </w:rPr>
        <w:lastRenderedPageBreak/>
        <w:t xml:space="preserve">● Dementia: Understand </w:t>
      </w:r>
      <w:r>
        <w:rPr>
          <w:rFonts w:asciiTheme="minorHAnsi" w:hAnsiTheme="minorHAnsi"/>
          <w:b/>
          <w:sz w:val="24"/>
          <w:lang w:val="en-IE" w:eastAsia="en-IE"/>
        </w:rPr>
        <w:t xml:space="preserve">Together </w:t>
      </w:r>
      <w:r w:rsidRPr="00C305C9">
        <w:rPr>
          <w:rFonts w:asciiTheme="minorHAnsi" w:hAnsiTheme="minorHAnsi"/>
          <w:b/>
          <w:sz w:val="24"/>
          <w:lang w:val="en-IE" w:eastAsia="en-IE"/>
        </w:rPr>
        <w:t>campaign</w:t>
      </w:r>
    </w:p>
    <w:p w:rsidR="00C305C9" w:rsidRDefault="00C305C9" w:rsidP="00C305C9">
      <w:pPr>
        <w:spacing w:before="100" w:beforeAutospacing="1" w:after="100" w:afterAutospacing="1" w:line="276" w:lineRule="auto"/>
        <w:rPr>
          <w:rStyle w:val="Hyperlink"/>
          <w:rFonts w:asciiTheme="minorHAnsi" w:hAnsiTheme="minorHAnsi"/>
          <w:color w:val="auto"/>
          <w:sz w:val="24"/>
          <w:lang w:val="en-IE" w:eastAsia="en-IE"/>
        </w:rPr>
      </w:pPr>
      <w:r w:rsidRPr="00C305C9">
        <w:rPr>
          <w:rFonts w:asciiTheme="minorHAnsi" w:hAnsiTheme="minorHAnsi"/>
          <w:sz w:val="24"/>
          <w:lang w:val="en-IE" w:eastAsia="en-IE"/>
        </w:rPr>
        <w:t xml:space="preserve">Dementia: Understand Together is a public support, awareness and information campaign led by the HSE, working with the Alzheimer Society of Ireland and Genio, that aims to inspire people from all sections of society to stand together with the 500,000 Irish people whose families have been affected by dementia. For more information on dementia, and the services and supports available, Freephone 1800 341 341 or visit </w:t>
      </w:r>
      <w:hyperlink r:id="rId8" w:history="1">
        <w:r w:rsidRPr="00C305C9">
          <w:rPr>
            <w:rStyle w:val="Hyperlink"/>
            <w:rFonts w:asciiTheme="minorHAnsi" w:hAnsiTheme="minorHAnsi"/>
            <w:color w:val="auto"/>
            <w:sz w:val="24"/>
            <w:lang w:val="en-IE" w:eastAsia="en-IE"/>
          </w:rPr>
          <w:t>www.understandtogether.ie</w:t>
        </w:r>
      </w:hyperlink>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b/>
          <w:bCs/>
          <w:color w:val="000000"/>
          <w:sz w:val="24"/>
          <w:lang w:val="en-IE" w:eastAsia="en-IE"/>
        </w:rPr>
        <w:t>About dementia:</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The number of people with dementia in Ireland is expected to more than double over the next 20 years, from 55,000 today to 113,000 in 2036.</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Dementia is an umbrella term used to describe a range of conditions which cause changes and damage to the brain.</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Dementia is progressive. There is currently no cure. Dementia is not simply a health issue but a social issue that requires a community response.</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The majority of people with dementia (63%) live at home in the community. Over 180,000 people in Ireland are currently or have been carers for a family member or partner with dementia with many more providing support and care in other ways.</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Each year over 4,000 people develop dementia. That’s at least 11 people every day and anyone can get dementia - even people in their 30s/40s/50s.</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xml:space="preserve">• 1 in 10 people diagnosed with dementia in Ireland </w:t>
      </w:r>
      <w:r w:rsidR="00007478">
        <w:rPr>
          <w:rFonts w:asciiTheme="minorHAnsi" w:hAnsiTheme="minorHAnsi"/>
          <w:color w:val="000000"/>
          <w:sz w:val="24"/>
          <w:lang w:val="en-IE" w:eastAsia="en-IE"/>
        </w:rPr>
        <w:t xml:space="preserve">is </w:t>
      </w:r>
      <w:r w:rsidRPr="00E852E5">
        <w:rPr>
          <w:rFonts w:asciiTheme="minorHAnsi" w:hAnsiTheme="minorHAnsi"/>
          <w:color w:val="000000"/>
          <w:sz w:val="24"/>
          <w:lang w:val="en-IE" w:eastAsia="en-IE"/>
        </w:rPr>
        <w:t>under 65.</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The overall cost of dementia care in Ireland is just over €1.69 billion per annum; 48% of this is attributable to family care; 43% is accounted for by residential care; formal health and social care services contribute only 9% to the total cost</w:t>
      </w:r>
    </w:p>
    <w:p w:rsidR="00181E98" w:rsidRPr="004A1A89" w:rsidRDefault="00FE3FF8" w:rsidP="004A1A89">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Figures referenced to Cahill, S. &amp; Pierce, M. (2013) The Prevalence of Dementia in Ireland</w:t>
      </w:r>
    </w:p>
    <w:sectPr w:rsidR="00181E98" w:rsidRPr="004A1A89" w:rsidSect="00F41841">
      <w:headerReference w:type="default" r:id="rId9"/>
      <w:headerReference w:type="first" r:id="rId1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1B" w:rsidRDefault="00DF791B">
      <w:r>
        <w:separator/>
      </w:r>
    </w:p>
  </w:endnote>
  <w:endnote w:type="continuationSeparator" w:id="0">
    <w:p w:rsidR="00DF791B" w:rsidRDefault="00DF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1B" w:rsidRDefault="00DF791B">
      <w:r>
        <w:separator/>
      </w:r>
    </w:p>
  </w:footnote>
  <w:footnote w:type="continuationSeparator" w:id="0">
    <w:p w:rsidR="00DF791B" w:rsidRDefault="00DF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355D"/>
    <w:rsid w:val="00004FCB"/>
    <w:rsid w:val="00007478"/>
    <w:rsid w:val="00012B8B"/>
    <w:rsid w:val="00013ABA"/>
    <w:rsid w:val="000265CA"/>
    <w:rsid w:val="0002793E"/>
    <w:rsid w:val="000302F6"/>
    <w:rsid w:val="0003408E"/>
    <w:rsid w:val="00035449"/>
    <w:rsid w:val="000419AF"/>
    <w:rsid w:val="00044124"/>
    <w:rsid w:val="0004491B"/>
    <w:rsid w:val="0004527D"/>
    <w:rsid w:val="00047E20"/>
    <w:rsid w:val="0006440C"/>
    <w:rsid w:val="00064E61"/>
    <w:rsid w:val="00065BAF"/>
    <w:rsid w:val="000665F7"/>
    <w:rsid w:val="00066C1D"/>
    <w:rsid w:val="00073ADF"/>
    <w:rsid w:val="00083269"/>
    <w:rsid w:val="000846F7"/>
    <w:rsid w:val="00087406"/>
    <w:rsid w:val="00094F9E"/>
    <w:rsid w:val="00097A16"/>
    <w:rsid w:val="000A65F3"/>
    <w:rsid w:val="000B2E8A"/>
    <w:rsid w:val="000C44A9"/>
    <w:rsid w:val="000C6FBA"/>
    <w:rsid w:val="000D1364"/>
    <w:rsid w:val="000D6E7E"/>
    <w:rsid w:val="000E316B"/>
    <w:rsid w:val="000E3587"/>
    <w:rsid w:val="000E6976"/>
    <w:rsid w:val="000F259E"/>
    <w:rsid w:val="000F2872"/>
    <w:rsid w:val="000F7312"/>
    <w:rsid w:val="00106DB2"/>
    <w:rsid w:val="00107022"/>
    <w:rsid w:val="00122419"/>
    <w:rsid w:val="00124341"/>
    <w:rsid w:val="00134FF5"/>
    <w:rsid w:val="00137D48"/>
    <w:rsid w:val="00143781"/>
    <w:rsid w:val="0014779A"/>
    <w:rsid w:val="001546D6"/>
    <w:rsid w:val="00154EB7"/>
    <w:rsid w:val="00162DCF"/>
    <w:rsid w:val="00170563"/>
    <w:rsid w:val="00172A27"/>
    <w:rsid w:val="001737D0"/>
    <w:rsid w:val="001762EF"/>
    <w:rsid w:val="001834BC"/>
    <w:rsid w:val="00183AB2"/>
    <w:rsid w:val="00184CAF"/>
    <w:rsid w:val="00186309"/>
    <w:rsid w:val="0019038E"/>
    <w:rsid w:val="001D2F17"/>
    <w:rsid w:val="001E063D"/>
    <w:rsid w:val="001E15CE"/>
    <w:rsid w:val="001E223E"/>
    <w:rsid w:val="001E6E8B"/>
    <w:rsid w:val="001F3A5B"/>
    <w:rsid w:val="00202629"/>
    <w:rsid w:val="00207A78"/>
    <w:rsid w:val="00211171"/>
    <w:rsid w:val="00213DF8"/>
    <w:rsid w:val="00221173"/>
    <w:rsid w:val="00225BA3"/>
    <w:rsid w:val="0023410E"/>
    <w:rsid w:val="00236942"/>
    <w:rsid w:val="002378DE"/>
    <w:rsid w:val="002414F0"/>
    <w:rsid w:val="00250AC4"/>
    <w:rsid w:val="00254969"/>
    <w:rsid w:val="002615A6"/>
    <w:rsid w:val="002667CD"/>
    <w:rsid w:val="00272A27"/>
    <w:rsid w:val="0027739A"/>
    <w:rsid w:val="00281F3A"/>
    <w:rsid w:val="002826E8"/>
    <w:rsid w:val="00285E1E"/>
    <w:rsid w:val="002864B5"/>
    <w:rsid w:val="00290FCE"/>
    <w:rsid w:val="0029385A"/>
    <w:rsid w:val="002A0CA1"/>
    <w:rsid w:val="002A3DC0"/>
    <w:rsid w:val="002C2C22"/>
    <w:rsid w:val="002D40CA"/>
    <w:rsid w:val="002D7D0E"/>
    <w:rsid w:val="002F1918"/>
    <w:rsid w:val="002F34F1"/>
    <w:rsid w:val="002F360C"/>
    <w:rsid w:val="002F7B6C"/>
    <w:rsid w:val="00302797"/>
    <w:rsid w:val="0031012D"/>
    <w:rsid w:val="003173F8"/>
    <w:rsid w:val="00331C78"/>
    <w:rsid w:val="00342642"/>
    <w:rsid w:val="003555A0"/>
    <w:rsid w:val="003557A8"/>
    <w:rsid w:val="0036354A"/>
    <w:rsid w:val="00366B91"/>
    <w:rsid w:val="00372AC4"/>
    <w:rsid w:val="003741BB"/>
    <w:rsid w:val="00374674"/>
    <w:rsid w:val="003776A8"/>
    <w:rsid w:val="0038088B"/>
    <w:rsid w:val="00380A30"/>
    <w:rsid w:val="00382F84"/>
    <w:rsid w:val="00395F61"/>
    <w:rsid w:val="003A0A63"/>
    <w:rsid w:val="003A1721"/>
    <w:rsid w:val="003A4753"/>
    <w:rsid w:val="003B4F6E"/>
    <w:rsid w:val="003B7AB5"/>
    <w:rsid w:val="003B7FA3"/>
    <w:rsid w:val="003C02AE"/>
    <w:rsid w:val="003C574E"/>
    <w:rsid w:val="003C68EF"/>
    <w:rsid w:val="003D06F2"/>
    <w:rsid w:val="003D0BC8"/>
    <w:rsid w:val="003D5DE5"/>
    <w:rsid w:val="003E324B"/>
    <w:rsid w:val="003E3CBC"/>
    <w:rsid w:val="00403092"/>
    <w:rsid w:val="004122AE"/>
    <w:rsid w:val="00415D6C"/>
    <w:rsid w:val="00416699"/>
    <w:rsid w:val="004211DF"/>
    <w:rsid w:val="0043028C"/>
    <w:rsid w:val="0043645F"/>
    <w:rsid w:val="0043660B"/>
    <w:rsid w:val="004453BC"/>
    <w:rsid w:val="004477E7"/>
    <w:rsid w:val="0045112B"/>
    <w:rsid w:val="004600C7"/>
    <w:rsid w:val="00466510"/>
    <w:rsid w:val="004804D8"/>
    <w:rsid w:val="00481603"/>
    <w:rsid w:val="004830EE"/>
    <w:rsid w:val="00493263"/>
    <w:rsid w:val="004A1A89"/>
    <w:rsid w:val="004A2D16"/>
    <w:rsid w:val="004A543F"/>
    <w:rsid w:val="004B6F9C"/>
    <w:rsid w:val="004C484A"/>
    <w:rsid w:val="004C5A2C"/>
    <w:rsid w:val="004D4FF8"/>
    <w:rsid w:val="004D6669"/>
    <w:rsid w:val="004E1AF9"/>
    <w:rsid w:val="004E5762"/>
    <w:rsid w:val="004F5DED"/>
    <w:rsid w:val="004F79BA"/>
    <w:rsid w:val="00514453"/>
    <w:rsid w:val="00521ED3"/>
    <w:rsid w:val="00524D43"/>
    <w:rsid w:val="00533394"/>
    <w:rsid w:val="00543E3D"/>
    <w:rsid w:val="00555965"/>
    <w:rsid w:val="005600ED"/>
    <w:rsid w:val="005608CB"/>
    <w:rsid w:val="00565A74"/>
    <w:rsid w:val="00572384"/>
    <w:rsid w:val="00574A28"/>
    <w:rsid w:val="00582F89"/>
    <w:rsid w:val="00584134"/>
    <w:rsid w:val="0059492E"/>
    <w:rsid w:val="005A062A"/>
    <w:rsid w:val="005A2FB4"/>
    <w:rsid w:val="005A3BF8"/>
    <w:rsid w:val="005A7837"/>
    <w:rsid w:val="005A7DE3"/>
    <w:rsid w:val="005B0577"/>
    <w:rsid w:val="005B0F09"/>
    <w:rsid w:val="005B1EA8"/>
    <w:rsid w:val="005B2684"/>
    <w:rsid w:val="005B593D"/>
    <w:rsid w:val="005C10AD"/>
    <w:rsid w:val="005C4273"/>
    <w:rsid w:val="005C4368"/>
    <w:rsid w:val="005C6066"/>
    <w:rsid w:val="005C7931"/>
    <w:rsid w:val="005D1830"/>
    <w:rsid w:val="005D793E"/>
    <w:rsid w:val="005E13DB"/>
    <w:rsid w:val="005E3C50"/>
    <w:rsid w:val="005E5747"/>
    <w:rsid w:val="005E6E6A"/>
    <w:rsid w:val="005F2B57"/>
    <w:rsid w:val="005F5089"/>
    <w:rsid w:val="00600E8B"/>
    <w:rsid w:val="0060352B"/>
    <w:rsid w:val="006078BE"/>
    <w:rsid w:val="00620A0F"/>
    <w:rsid w:val="006215C7"/>
    <w:rsid w:val="0063113C"/>
    <w:rsid w:val="006325B2"/>
    <w:rsid w:val="00641699"/>
    <w:rsid w:val="00641CB9"/>
    <w:rsid w:val="00650072"/>
    <w:rsid w:val="006576B3"/>
    <w:rsid w:val="00657A19"/>
    <w:rsid w:val="00660426"/>
    <w:rsid w:val="006615AB"/>
    <w:rsid w:val="006642A5"/>
    <w:rsid w:val="006726F3"/>
    <w:rsid w:val="00675BA9"/>
    <w:rsid w:val="00680D7A"/>
    <w:rsid w:val="0068105E"/>
    <w:rsid w:val="00691878"/>
    <w:rsid w:val="006944BA"/>
    <w:rsid w:val="006A0306"/>
    <w:rsid w:val="006B0A40"/>
    <w:rsid w:val="006B38CA"/>
    <w:rsid w:val="006B691F"/>
    <w:rsid w:val="006D3332"/>
    <w:rsid w:val="006E0D34"/>
    <w:rsid w:val="006F4EE3"/>
    <w:rsid w:val="0070375E"/>
    <w:rsid w:val="007135B0"/>
    <w:rsid w:val="00714697"/>
    <w:rsid w:val="0072390A"/>
    <w:rsid w:val="00730673"/>
    <w:rsid w:val="00737F09"/>
    <w:rsid w:val="007422A6"/>
    <w:rsid w:val="007547D5"/>
    <w:rsid w:val="00754B1C"/>
    <w:rsid w:val="00763199"/>
    <w:rsid w:val="00764968"/>
    <w:rsid w:val="00773F15"/>
    <w:rsid w:val="0077622E"/>
    <w:rsid w:val="00781B6E"/>
    <w:rsid w:val="0078550A"/>
    <w:rsid w:val="00793ECD"/>
    <w:rsid w:val="007951D5"/>
    <w:rsid w:val="00795B1A"/>
    <w:rsid w:val="00797118"/>
    <w:rsid w:val="007A1067"/>
    <w:rsid w:val="007A2A91"/>
    <w:rsid w:val="007A5FFE"/>
    <w:rsid w:val="007A6228"/>
    <w:rsid w:val="007B1B76"/>
    <w:rsid w:val="007B33E0"/>
    <w:rsid w:val="007B3A35"/>
    <w:rsid w:val="007C0B08"/>
    <w:rsid w:val="007D2534"/>
    <w:rsid w:val="007D4FA4"/>
    <w:rsid w:val="007E0C98"/>
    <w:rsid w:val="007E2D54"/>
    <w:rsid w:val="007E601F"/>
    <w:rsid w:val="007E6D9D"/>
    <w:rsid w:val="007F2547"/>
    <w:rsid w:val="007F3178"/>
    <w:rsid w:val="007F4048"/>
    <w:rsid w:val="007F4EF7"/>
    <w:rsid w:val="00802F4B"/>
    <w:rsid w:val="00804B64"/>
    <w:rsid w:val="0082005E"/>
    <w:rsid w:val="00824696"/>
    <w:rsid w:val="008319AC"/>
    <w:rsid w:val="00834A0C"/>
    <w:rsid w:val="00834BC3"/>
    <w:rsid w:val="00846BAA"/>
    <w:rsid w:val="00850F10"/>
    <w:rsid w:val="00862650"/>
    <w:rsid w:val="008720D3"/>
    <w:rsid w:val="0087215C"/>
    <w:rsid w:val="00875D28"/>
    <w:rsid w:val="0087601A"/>
    <w:rsid w:val="0087634B"/>
    <w:rsid w:val="00877845"/>
    <w:rsid w:val="008806AB"/>
    <w:rsid w:val="00881B8F"/>
    <w:rsid w:val="0088455D"/>
    <w:rsid w:val="00886FE8"/>
    <w:rsid w:val="008A21FD"/>
    <w:rsid w:val="008C2F82"/>
    <w:rsid w:val="008D49CA"/>
    <w:rsid w:val="008D6BCE"/>
    <w:rsid w:val="008F0363"/>
    <w:rsid w:val="008F3A49"/>
    <w:rsid w:val="008F731E"/>
    <w:rsid w:val="008F746F"/>
    <w:rsid w:val="009003E8"/>
    <w:rsid w:val="00902161"/>
    <w:rsid w:val="00905B4D"/>
    <w:rsid w:val="009065E8"/>
    <w:rsid w:val="00912550"/>
    <w:rsid w:val="00927330"/>
    <w:rsid w:val="00932A06"/>
    <w:rsid w:val="00933397"/>
    <w:rsid w:val="00933FFB"/>
    <w:rsid w:val="00935C78"/>
    <w:rsid w:val="00950A0B"/>
    <w:rsid w:val="00951622"/>
    <w:rsid w:val="009550F3"/>
    <w:rsid w:val="00962260"/>
    <w:rsid w:val="009652C7"/>
    <w:rsid w:val="00967670"/>
    <w:rsid w:val="00970EC3"/>
    <w:rsid w:val="00991B85"/>
    <w:rsid w:val="0099651C"/>
    <w:rsid w:val="00997D38"/>
    <w:rsid w:val="009A7F12"/>
    <w:rsid w:val="009B472E"/>
    <w:rsid w:val="009D094B"/>
    <w:rsid w:val="009D2A61"/>
    <w:rsid w:val="009D3C84"/>
    <w:rsid w:val="009E31EE"/>
    <w:rsid w:val="009E3C17"/>
    <w:rsid w:val="009F2FFB"/>
    <w:rsid w:val="009F6EA6"/>
    <w:rsid w:val="009F7E7B"/>
    <w:rsid w:val="00A252A0"/>
    <w:rsid w:val="00A33123"/>
    <w:rsid w:val="00A35FAB"/>
    <w:rsid w:val="00A421E7"/>
    <w:rsid w:val="00A46B61"/>
    <w:rsid w:val="00A47B7D"/>
    <w:rsid w:val="00A5077A"/>
    <w:rsid w:val="00A52C67"/>
    <w:rsid w:val="00A52EED"/>
    <w:rsid w:val="00A545B0"/>
    <w:rsid w:val="00A56DFD"/>
    <w:rsid w:val="00A80697"/>
    <w:rsid w:val="00A806BE"/>
    <w:rsid w:val="00A85FFF"/>
    <w:rsid w:val="00A919F4"/>
    <w:rsid w:val="00A9338E"/>
    <w:rsid w:val="00AA2D23"/>
    <w:rsid w:val="00AA420D"/>
    <w:rsid w:val="00AA540A"/>
    <w:rsid w:val="00AA6A0E"/>
    <w:rsid w:val="00AB7E62"/>
    <w:rsid w:val="00AC40AB"/>
    <w:rsid w:val="00AC732D"/>
    <w:rsid w:val="00AD20EC"/>
    <w:rsid w:val="00AE4268"/>
    <w:rsid w:val="00AE78F0"/>
    <w:rsid w:val="00AF390C"/>
    <w:rsid w:val="00AF41E4"/>
    <w:rsid w:val="00AF43FB"/>
    <w:rsid w:val="00B00426"/>
    <w:rsid w:val="00B04271"/>
    <w:rsid w:val="00B05F2A"/>
    <w:rsid w:val="00B17D00"/>
    <w:rsid w:val="00B20834"/>
    <w:rsid w:val="00B21782"/>
    <w:rsid w:val="00B22E8C"/>
    <w:rsid w:val="00B23A60"/>
    <w:rsid w:val="00B30789"/>
    <w:rsid w:val="00B453EA"/>
    <w:rsid w:val="00B54E11"/>
    <w:rsid w:val="00B614C3"/>
    <w:rsid w:val="00B63E62"/>
    <w:rsid w:val="00B6494B"/>
    <w:rsid w:val="00B64B03"/>
    <w:rsid w:val="00B661AD"/>
    <w:rsid w:val="00B67176"/>
    <w:rsid w:val="00B717C7"/>
    <w:rsid w:val="00B8005A"/>
    <w:rsid w:val="00B81230"/>
    <w:rsid w:val="00B82A70"/>
    <w:rsid w:val="00B844BA"/>
    <w:rsid w:val="00B9613A"/>
    <w:rsid w:val="00BB0D61"/>
    <w:rsid w:val="00BB32C6"/>
    <w:rsid w:val="00BB4EFB"/>
    <w:rsid w:val="00BB5EF2"/>
    <w:rsid w:val="00BB5F75"/>
    <w:rsid w:val="00BC2194"/>
    <w:rsid w:val="00BC466E"/>
    <w:rsid w:val="00BD21F4"/>
    <w:rsid w:val="00BD3B61"/>
    <w:rsid w:val="00BE1BE4"/>
    <w:rsid w:val="00BF3390"/>
    <w:rsid w:val="00BF3E86"/>
    <w:rsid w:val="00BF4B3C"/>
    <w:rsid w:val="00BF6902"/>
    <w:rsid w:val="00C0117F"/>
    <w:rsid w:val="00C03993"/>
    <w:rsid w:val="00C125D3"/>
    <w:rsid w:val="00C146CA"/>
    <w:rsid w:val="00C245AC"/>
    <w:rsid w:val="00C305C9"/>
    <w:rsid w:val="00C309F4"/>
    <w:rsid w:val="00C37646"/>
    <w:rsid w:val="00C40632"/>
    <w:rsid w:val="00C410AF"/>
    <w:rsid w:val="00C41CCE"/>
    <w:rsid w:val="00C42E78"/>
    <w:rsid w:val="00C44597"/>
    <w:rsid w:val="00C45305"/>
    <w:rsid w:val="00C456FB"/>
    <w:rsid w:val="00C521BF"/>
    <w:rsid w:val="00C558C6"/>
    <w:rsid w:val="00C566E9"/>
    <w:rsid w:val="00C57962"/>
    <w:rsid w:val="00C62680"/>
    <w:rsid w:val="00C80345"/>
    <w:rsid w:val="00C87102"/>
    <w:rsid w:val="00C87261"/>
    <w:rsid w:val="00C92CC9"/>
    <w:rsid w:val="00CB026A"/>
    <w:rsid w:val="00CC02CA"/>
    <w:rsid w:val="00CC36B1"/>
    <w:rsid w:val="00CC452E"/>
    <w:rsid w:val="00CD1F5C"/>
    <w:rsid w:val="00CE026D"/>
    <w:rsid w:val="00CE1C23"/>
    <w:rsid w:val="00D05B8B"/>
    <w:rsid w:val="00D10307"/>
    <w:rsid w:val="00D10790"/>
    <w:rsid w:val="00D11338"/>
    <w:rsid w:val="00D14E47"/>
    <w:rsid w:val="00D2649F"/>
    <w:rsid w:val="00D2692E"/>
    <w:rsid w:val="00D278B7"/>
    <w:rsid w:val="00D27A11"/>
    <w:rsid w:val="00D33029"/>
    <w:rsid w:val="00D3344A"/>
    <w:rsid w:val="00D34E1D"/>
    <w:rsid w:val="00D42A7E"/>
    <w:rsid w:val="00D464B5"/>
    <w:rsid w:val="00D50319"/>
    <w:rsid w:val="00D52A6C"/>
    <w:rsid w:val="00D56D61"/>
    <w:rsid w:val="00D62921"/>
    <w:rsid w:val="00D742E2"/>
    <w:rsid w:val="00D801A6"/>
    <w:rsid w:val="00D85FE0"/>
    <w:rsid w:val="00D96B07"/>
    <w:rsid w:val="00DA2676"/>
    <w:rsid w:val="00DA4942"/>
    <w:rsid w:val="00DA6085"/>
    <w:rsid w:val="00DB0E1F"/>
    <w:rsid w:val="00DB1966"/>
    <w:rsid w:val="00DB4BD0"/>
    <w:rsid w:val="00DC4845"/>
    <w:rsid w:val="00DD6B82"/>
    <w:rsid w:val="00DD7401"/>
    <w:rsid w:val="00DE1231"/>
    <w:rsid w:val="00DE5EFA"/>
    <w:rsid w:val="00DE6804"/>
    <w:rsid w:val="00DF3DF5"/>
    <w:rsid w:val="00DF791B"/>
    <w:rsid w:val="00DF7BDD"/>
    <w:rsid w:val="00E00633"/>
    <w:rsid w:val="00E0063E"/>
    <w:rsid w:val="00E16C9A"/>
    <w:rsid w:val="00E1743B"/>
    <w:rsid w:val="00E229C9"/>
    <w:rsid w:val="00E275F2"/>
    <w:rsid w:val="00E27613"/>
    <w:rsid w:val="00E449A6"/>
    <w:rsid w:val="00E44E0F"/>
    <w:rsid w:val="00E614EC"/>
    <w:rsid w:val="00E61D3C"/>
    <w:rsid w:val="00E66025"/>
    <w:rsid w:val="00E70192"/>
    <w:rsid w:val="00E72198"/>
    <w:rsid w:val="00E81904"/>
    <w:rsid w:val="00E852E5"/>
    <w:rsid w:val="00E853B6"/>
    <w:rsid w:val="00E87164"/>
    <w:rsid w:val="00E8775A"/>
    <w:rsid w:val="00E93607"/>
    <w:rsid w:val="00EA0E78"/>
    <w:rsid w:val="00EA3083"/>
    <w:rsid w:val="00EA479D"/>
    <w:rsid w:val="00EA50E3"/>
    <w:rsid w:val="00EB11F3"/>
    <w:rsid w:val="00EB2139"/>
    <w:rsid w:val="00EB2F4B"/>
    <w:rsid w:val="00EB6B1F"/>
    <w:rsid w:val="00EC0592"/>
    <w:rsid w:val="00EC0A60"/>
    <w:rsid w:val="00EC2D9C"/>
    <w:rsid w:val="00ED3122"/>
    <w:rsid w:val="00EE1CD4"/>
    <w:rsid w:val="00EE63A0"/>
    <w:rsid w:val="00EE79BA"/>
    <w:rsid w:val="00EF0A7E"/>
    <w:rsid w:val="00EF2024"/>
    <w:rsid w:val="00EF285D"/>
    <w:rsid w:val="00EF6B8E"/>
    <w:rsid w:val="00F03567"/>
    <w:rsid w:val="00F12B62"/>
    <w:rsid w:val="00F17151"/>
    <w:rsid w:val="00F1761F"/>
    <w:rsid w:val="00F263E4"/>
    <w:rsid w:val="00F27609"/>
    <w:rsid w:val="00F418F9"/>
    <w:rsid w:val="00F4484C"/>
    <w:rsid w:val="00F54FDE"/>
    <w:rsid w:val="00F569D4"/>
    <w:rsid w:val="00F579DC"/>
    <w:rsid w:val="00F62926"/>
    <w:rsid w:val="00F64E4C"/>
    <w:rsid w:val="00F70C91"/>
    <w:rsid w:val="00F72472"/>
    <w:rsid w:val="00F7399A"/>
    <w:rsid w:val="00F80609"/>
    <w:rsid w:val="00F854F7"/>
    <w:rsid w:val="00F90AFC"/>
    <w:rsid w:val="00F91E01"/>
    <w:rsid w:val="00FA2DD4"/>
    <w:rsid w:val="00FA5F4D"/>
    <w:rsid w:val="00FA7DD5"/>
    <w:rsid w:val="00FB3962"/>
    <w:rsid w:val="00FC0244"/>
    <w:rsid w:val="00FC3676"/>
    <w:rsid w:val="00FC37D1"/>
    <w:rsid w:val="00FE3FF8"/>
    <w:rsid w:val="00FE6725"/>
    <w:rsid w:val="00FF1BA9"/>
    <w:rsid w:val="00FF3AA5"/>
    <w:rsid w:val="00FF7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230">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89399146">
      <w:bodyDiv w:val="1"/>
      <w:marLeft w:val="0"/>
      <w:marRight w:val="0"/>
      <w:marTop w:val="0"/>
      <w:marBottom w:val="0"/>
      <w:divBdr>
        <w:top w:val="none" w:sz="0" w:space="0" w:color="auto"/>
        <w:left w:val="none" w:sz="0" w:space="0" w:color="auto"/>
        <w:bottom w:val="none" w:sz="0" w:space="0" w:color="auto"/>
        <w:right w:val="none" w:sz="0" w:space="0" w:color="auto"/>
      </w:divBdr>
    </w:div>
    <w:div w:id="1001545265">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303079716">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 w:id="2139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together.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2017-09-01T09:28:00Z</cp:lastPrinted>
  <dcterms:created xsi:type="dcterms:W3CDTF">2018-11-05T21:22:00Z</dcterms:created>
  <dcterms:modified xsi:type="dcterms:W3CDTF">2018-11-05T21:22:00Z</dcterms:modified>
</cp:coreProperties>
</file>