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D8E6" w14:textId="77777777" w:rsidR="00806BFA" w:rsidRPr="00675651" w:rsidRDefault="00806BFA" w:rsidP="00806BFA">
      <w:pPr>
        <w:spacing w:line="276" w:lineRule="auto"/>
        <w:jc w:val="center"/>
        <w:rPr>
          <w:rFonts w:asciiTheme="minorHAnsi" w:hAnsiTheme="minorHAnsi" w:cstheme="minorHAnsi"/>
          <w:b/>
          <w:bCs/>
          <w:sz w:val="24"/>
        </w:rPr>
      </w:pPr>
    </w:p>
    <w:p w14:paraId="5B9A4B5C" w14:textId="1997715E" w:rsidR="00C41A16" w:rsidRPr="00EE0B58" w:rsidRDefault="00C41A16" w:rsidP="00C41A16">
      <w:pPr>
        <w:spacing w:after="200" w:line="276" w:lineRule="auto"/>
        <w:rPr>
          <w:rFonts w:asciiTheme="minorHAnsi" w:hAnsiTheme="minorHAnsi" w:cs="Arial"/>
          <w:b/>
          <w:sz w:val="24"/>
          <w:lang w:eastAsia="en-IE"/>
        </w:rPr>
      </w:pPr>
      <w:r w:rsidRPr="00675651">
        <w:rPr>
          <w:rFonts w:asciiTheme="minorHAnsi" w:hAnsiTheme="minorHAnsi" w:cs="Arial"/>
          <w:b/>
          <w:sz w:val="24"/>
          <w:lang w:eastAsia="en-IE"/>
        </w:rPr>
        <w:t>IMMEDIATE RELEAS</w:t>
      </w:r>
      <w:r w:rsidRPr="00EE0B58">
        <w:rPr>
          <w:rFonts w:asciiTheme="minorHAnsi" w:hAnsiTheme="minorHAnsi" w:cs="Arial"/>
          <w:b/>
          <w:sz w:val="24"/>
          <w:lang w:eastAsia="en-IE"/>
        </w:rPr>
        <w:t>E –</w:t>
      </w:r>
      <w:r w:rsidR="0024743D" w:rsidRPr="00EE0B58">
        <w:rPr>
          <w:rFonts w:asciiTheme="minorHAnsi" w:hAnsiTheme="minorHAnsi" w:cs="Arial"/>
          <w:b/>
          <w:sz w:val="24"/>
          <w:lang w:eastAsia="en-IE"/>
        </w:rPr>
        <w:t xml:space="preserve"> </w:t>
      </w:r>
      <w:r w:rsidR="00A91770" w:rsidRPr="00EE0B58">
        <w:rPr>
          <w:rFonts w:asciiTheme="minorHAnsi" w:hAnsiTheme="minorHAnsi" w:cs="Arial"/>
          <w:b/>
          <w:sz w:val="24"/>
          <w:lang w:eastAsia="en-IE"/>
        </w:rPr>
        <w:t>Thursday, 7</w:t>
      </w:r>
      <w:r w:rsidR="00A91770" w:rsidRPr="00EE0B58">
        <w:rPr>
          <w:rFonts w:asciiTheme="minorHAnsi" w:hAnsiTheme="minorHAnsi" w:cs="Arial"/>
          <w:b/>
          <w:sz w:val="24"/>
          <w:vertAlign w:val="superscript"/>
          <w:lang w:eastAsia="en-IE"/>
        </w:rPr>
        <w:t>th</w:t>
      </w:r>
      <w:r w:rsidR="00A91770" w:rsidRPr="00EE0B58">
        <w:rPr>
          <w:rFonts w:asciiTheme="minorHAnsi" w:hAnsiTheme="minorHAnsi" w:cs="Arial"/>
          <w:b/>
          <w:sz w:val="24"/>
          <w:lang w:eastAsia="en-IE"/>
        </w:rPr>
        <w:t xml:space="preserve"> May 2020</w:t>
      </w:r>
    </w:p>
    <w:p w14:paraId="01E81A1F" w14:textId="7CB74F12" w:rsidR="006C2938" w:rsidRPr="00EE0B58" w:rsidRDefault="006C2938" w:rsidP="00C41A16">
      <w:pPr>
        <w:spacing w:after="200" w:line="276" w:lineRule="auto"/>
        <w:rPr>
          <w:rFonts w:asciiTheme="minorHAnsi" w:hAnsiTheme="minorHAnsi" w:cs="Arial"/>
          <w:b/>
          <w:i/>
          <w:sz w:val="24"/>
          <w:lang w:eastAsia="en-IE"/>
        </w:rPr>
      </w:pPr>
      <w:r w:rsidRPr="00EE0B58">
        <w:rPr>
          <w:rFonts w:asciiTheme="minorHAnsi" w:hAnsiTheme="minorHAnsi" w:cs="Arial"/>
          <w:b/>
          <w:i/>
          <w:sz w:val="24"/>
          <w:lang w:eastAsia="en-IE"/>
        </w:rPr>
        <w:t>* Pictures attached</w:t>
      </w:r>
      <w:r w:rsidR="00761F91" w:rsidRPr="00EE0B58">
        <w:rPr>
          <w:rFonts w:asciiTheme="minorHAnsi" w:hAnsiTheme="minorHAnsi" w:cs="Arial"/>
          <w:b/>
          <w:i/>
          <w:sz w:val="24"/>
          <w:lang w:eastAsia="en-IE"/>
        </w:rPr>
        <w:t xml:space="preserve"> </w:t>
      </w:r>
    </w:p>
    <w:p w14:paraId="0D9ED9DD" w14:textId="3A181FE3" w:rsidR="0024743D" w:rsidRDefault="0051249B" w:rsidP="0055362A">
      <w:pPr>
        <w:shd w:val="clear" w:color="auto" w:fill="FFFFFF"/>
        <w:spacing w:line="276" w:lineRule="auto"/>
        <w:rPr>
          <w:rFonts w:asciiTheme="minorHAnsi" w:hAnsiTheme="minorHAnsi" w:cstheme="minorHAnsi"/>
          <w:b/>
          <w:sz w:val="28"/>
          <w:szCs w:val="28"/>
        </w:rPr>
      </w:pPr>
      <w:r>
        <w:rPr>
          <w:rFonts w:asciiTheme="minorHAnsi" w:hAnsiTheme="minorHAnsi" w:cstheme="minorHAnsi"/>
          <w:b/>
          <w:sz w:val="28"/>
          <w:szCs w:val="28"/>
        </w:rPr>
        <w:t>Diarmuid Ga</w:t>
      </w:r>
      <w:r w:rsidR="00CC2799">
        <w:rPr>
          <w:rFonts w:asciiTheme="minorHAnsi" w:hAnsiTheme="minorHAnsi" w:cstheme="minorHAnsi"/>
          <w:b/>
          <w:sz w:val="28"/>
          <w:szCs w:val="28"/>
        </w:rPr>
        <w:t>vin</w:t>
      </w:r>
      <w:r w:rsidR="003E0AEA">
        <w:rPr>
          <w:rFonts w:asciiTheme="minorHAnsi" w:hAnsiTheme="minorHAnsi" w:cstheme="minorHAnsi"/>
          <w:b/>
          <w:sz w:val="28"/>
          <w:szCs w:val="28"/>
        </w:rPr>
        <w:t xml:space="preserve"> hosting online Tea Party</w:t>
      </w:r>
      <w:r w:rsidR="00C85F11">
        <w:rPr>
          <w:rFonts w:asciiTheme="minorHAnsi" w:hAnsiTheme="minorHAnsi" w:cstheme="minorHAnsi"/>
          <w:b/>
          <w:sz w:val="28"/>
          <w:szCs w:val="28"/>
        </w:rPr>
        <w:t xml:space="preserve"> </w:t>
      </w:r>
      <w:r w:rsidR="003E0AEA">
        <w:rPr>
          <w:rFonts w:asciiTheme="minorHAnsi" w:hAnsiTheme="minorHAnsi" w:cstheme="minorHAnsi"/>
          <w:b/>
          <w:sz w:val="28"/>
          <w:szCs w:val="28"/>
        </w:rPr>
        <w:t>to stand with</w:t>
      </w:r>
      <w:r w:rsidR="00E733A1">
        <w:rPr>
          <w:rFonts w:asciiTheme="minorHAnsi" w:hAnsiTheme="minorHAnsi" w:cstheme="minorHAnsi"/>
          <w:b/>
          <w:sz w:val="28"/>
          <w:szCs w:val="28"/>
        </w:rPr>
        <w:t xml:space="preserve"> people with dementia and </w:t>
      </w:r>
      <w:r w:rsidR="006138B2">
        <w:rPr>
          <w:rFonts w:asciiTheme="minorHAnsi" w:hAnsiTheme="minorHAnsi" w:cstheme="minorHAnsi"/>
          <w:b/>
          <w:sz w:val="28"/>
          <w:szCs w:val="28"/>
        </w:rPr>
        <w:t xml:space="preserve">their </w:t>
      </w:r>
      <w:r w:rsidR="00E733A1">
        <w:rPr>
          <w:rFonts w:asciiTheme="minorHAnsi" w:hAnsiTheme="minorHAnsi" w:cstheme="minorHAnsi"/>
          <w:b/>
          <w:sz w:val="28"/>
          <w:szCs w:val="28"/>
        </w:rPr>
        <w:t xml:space="preserve">family carers </w:t>
      </w:r>
      <w:r w:rsidR="00C85F11">
        <w:rPr>
          <w:rFonts w:asciiTheme="minorHAnsi" w:hAnsiTheme="minorHAnsi" w:cstheme="minorHAnsi"/>
          <w:b/>
          <w:sz w:val="28"/>
          <w:szCs w:val="28"/>
        </w:rPr>
        <w:t xml:space="preserve">to </w:t>
      </w:r>
      <w:r w:rsidR="003E0AEA">
        <w:rPr>
          <w:rFonts w:asciiTheme="minorHAnsi" w:hAnsiTheme="minorHAnsi" w:cstheme="minorHAnsi"/>
          <w:b/>
          <w:sz w:val="28"/>
          <w:szCs w:val="28"/>
        </w:rPr>
        <w:t>celebrate</w:t>
      </w:r>
      <w:r w:rsidR="00C85F11">
        <w:rPr>
          <w:rFonts w:asciiTheme="minorHAnsi" w:hAnsiTheme="minorHAnsi" w:cstheme="minorHAnsi"/>
          <w:b/>
          <w:sz w:val="28"/>
          <w:szCs w:val="28"/>
        </w:rPr>
        <w:t xml:space="preserve"> first ever </w:t>
      </w:r>
      <w:r w:rsidR="00BA7AF0">
        <w:rPr>
          <w:rFonts w:asciiTheme="minorHAnsi" w:hAnsiTheme="minorHAnsi" w:cstheme="minorHAnsi"/>
          <w:b/>
          <w:sz w:val="28"/>
          <w:szCs w:val="28"/>
        </w:rPr>
        <w:t>Virtual Alzheimer’s Tea Day</w:t>
      </w:r>
      <w:r w:rsidR="003E0AEA">
        <w:rPr>
          <w:rFonts w:asciiTheme="minorHAnsi" w:hAnsiTheme="minorHAnsi" w:cstheme="minorHAnsi"/>
          <w:b/>
          <w:sz w:val="28"/>
          <w:szCs w:val="28"/>
        </w:rPr>
        <w:t xml:space="preserve"> today</w:t>
      </w:r>
    </w:p>
    <w:p w14:paraId="4BF4CA12" w14:textId="77777777" w:rsidR="00EE0B58" w:rsidRDefault="00EE0B58" w:rsidP="00B34F58">
      <w:pPr>
        <w:spacing w:line="276" w:lineRule="auto"/>
        <w:rPr>
          <w:rFonts w:asciiTheme="minorHAnsi" w:hAnsiTheme="minorHAnsi" w:cstheme="minorHAnsi"/>
          <w:b/>
          <w:i/>
          <w:color w:val="FF0000"/>
          <w:sz w:val="24"/>
        </w:rPr>
      </w:pPr>
      <w:bookmarkStart w:id="0" w:name="_Hlk3485938"/>
      <w:bookmarkStart w:id="1" w:name="_Hlk3485410"/>
      <w:bookmarkStart w:id="2" w:name="_GoBack"/>
      <w:bookmarkEnd w:id="2"/>
    </w:p>
    <w:p w14:paraId="59C0D07E" w14:textId="653F3933" w:rsidR="002D16B4" w:rsidRDefault="00FE34AE" w:rsidP="002D16B4">
      <w:pPr>
        <w:spacing w:line="276" w:lineRule="auto"/>
        <w:rPr>
          <w:rFonts w:asciiTheme="minorHAnsi" w:hAnsiTheme="minorHAnsi" w:cstheme="minorHAnsi"/>
          <w:sz w:val="24"/>
        </w:rPr>
      </w:pPr>
      <w:r w:rsidRPr="00FE34AE">
        <w:rPr>
          <w:rFonts w:asciiTheme="minorHAnsi" w:hAnsiTheme="minorHAnsi" w:cstheme="minorHAnsi"/>
          <w:sz w:val="24"/>
        </w:rPr>
        <w:t xml:space="preserve">Garden/product designer, writer, lecturer </w:t>
      </w:r>
      <w:r w:rsidRPr="00FE34AE">
        <w:rPr>
          <w:rFonts w:asciiTheme="minorHAnsi" w:hAnsiTheme="minorHAnsi" w:cstheme="minorHAnsi"/>
          <w:b/>
          <w:i/>
          <w:sz w:val="24"/>
        </w:rPr>
        <w:t>Diarmuid Gavin</w:t>
      </w:r>
      <w:r w:rsidRPr="00FE34AE">
        <w:rPr>
          <w:rFonts w:asciiTheme="minorHAnsi" w:hAnsiTheme="minorHAnsi" w:cstheme="minorHAnsi"/>
          <w:sz w:val="24"/>
        </w:rPr>
        <w:t xml:space="preserve"> is hosting an online Mad Hatters-style Alzheimer’s Tea Party in his garden which will be live streamed via Instagram to his friends, family and followers to help The Alzheimer Society of Ireland celebrate their first ever </w:t>
      </w:r>
      <w:r w:rsidRPr="00FE34AE">
        <w:rPr>
          <w:rFonts w:asciiTheme="minorHAnsi" w:hAnsiTheme="minorHAnsi" w:cstheme="minorHAnsi"/>
          <w:b/>
          <w:i/>
          <w:sz w:val="24"/>
        </w:rPr>
        <w:t>Virtual Alzheimer’s Tea Day</w:t>
      </w:r>
      <w:r w:rsidRPr="00FE34AE">
        <w:rPr>
          <w:rFonts w:asciiTheme="minorHAnsi" w:hAnsiTheme="minorHAnsi" w:cstheme="minorHAnsi"/>
          <w:sz w:val="24"/>
        </w:rPr>
        <w:t xml:space="preserve"> which takes place across Ireland today (Thursday, 7th May).</w:t>
      </w:r>
    </w:p>
    <w:p w14:paraId="4582523D" w14:textId="77777777" w:rsidR="00FE34AE" w:rsidRPr="002D16B4" w:rsidRDefault="00FE34AE" w:rsidP="002D16B4">
      <w:pPr>
        <w:spacing w:line="276" w:lineRule="auto"/>
        <w:rPr>
          <w:rFonts w:asciiTheme="minorHAnsi" w:hAnsiTheme="minorHAnsi" w:cstheme="minorHAnsi"/>
          <w:sz w:val="24"/>
        </w:rPr>
      </w:pPr>
    </w:p>
    <w:p w14:paraId="16A967AD" w14:textId="5A8AB205" w:rsidR="00DA5E16" w:rsidRDefault="002D16B4" w:rsidP="002D16B4">
      <w:pPr>
        <w:spacing w:line="276" w:lineRule="auto"/>
        <w:rPr>
          <w:rFonts w:asciiTheme="minorHAnsi" w:hAnsiTheme="minorHAnsi" w:cstheme="minorHAnsi"/>
          <w:sz w:val="24"/>
        </w:rPr>
      </w:pPr>
      <w:r w:rsidRPr="002D16B4">
        <w:rPr>
          <w:rFonts w:asciiTheme="minorHAnsi" w:hAnsiTheme="minorHAnsi" w:cstheme="minorHAnsi"/>
          <w:sz w:val="24"/>
        </w:rPr>
        <w:t xml:space="preserve">Diarmuid is hosting the special evening, from his home in Co Wicklow, to raise awareness and vital funds for The ASI which was due to host its 26th </w:t>
      </w:r>
      <w:r w:rsidR="008A66BE">
        <w:rPr>
          <w:rFonts w:asciiTheme="minorHAnsi" w:hAnsiTheme="minorHAnsi" w:cstheme="minorHAnsi"/>
          <w:sz w:val="24"/>
        </w:rPr>
        <w:t>consecutive Alzheimer’s Tea Day,</w:t>
      </w:r>
      <w:r w:rsidRPr="002D16B4">
        <w:rPr>
          <w:rFonts w:asciiTheme="minorHAnsi" w:hAnsiTheme="minorHAnsi" w:cstheme="minorHAnsi"/>
          <w:sz w:val="24"/>
        </w:rPr>
        <w:t xml:space="preserve"> the charity’s biggest and most important fundraiser, across every town today. However, the traditional event has been cancelled because of Covid-19 and the need to keep people safe and apart – losing around </w:t>
      </w:r>
      <w:r w:rsidRPr="008A66BE">
        <w:rPr>
          <w:rFonts w:asciiTheme="minorHAnsi" w:hAnsiTheme="minorHAnsi" w:cstheme="minorHAnsi"/>
          <w:b/>
          <w:i/>
          <w:sz w:val="24"/>
        </w:rPr>
        <w:t>€500,000</w:t>
      </w:r>
      <w:r w:rsidRPr="002D16B4">
        <w:rPr>
          <w:rFonts w:asciiTheme="minorHAnsi" w:hAnsiTheme="minorHAnsi" w:cstheme="minorHAnsi"/>
          <w:sz w:val="24"/>
        </w:rPr>
        <w:t xml:space="preserve"> in public generosity.</w:t>
      </w:r>
    </w:p>
    <w:p w14:paraId="5D8B6142" w14:textId="77777777" w:rsidR="008A66BE" w:rsidRDefault="008A66BE" w:rsidP="002D16B4">
      <w:pPr>
        <w:spacing w:line="276" w:lineRule="auto"/>
        <w:rPr>
          <w:rFonts w:asciiTheme="minorHAnsi" w:hAnsiTheme="minorHAnsi" w:cstheme="minorHAnsi"/>
          <w:sz w:val="24"/>
        </w:rPr>
      </w:pPr>
    </w:p>
    <w:p w14:paraId="3B711FB8" w14:textId="34E07525" w:rsidR="00DA5E16" w:rsidRDefault="00DA5E16" w:rsidP="00DA5E16">
      <w:pPr>
        <w:spacing w:line="276" w:lineRule="auto"/>
        <w:rPr>
          <w:rFonts w:asciiTheme="minorHAnsi" w:hAnsiTheme="minorHAnsi" w:cstheme="minorHAnsi"/>
          <w:sz w:val="24"/>
        </w:rPr>
      </w:pPr>
      <w:r w:rsidRPr="00DA5E16">
        <w:rPr>
          <w:rFonts w:asciiTheme="minorHAnsi" w:hAnsiTheme="minorHAnsi" w:cstheme="minorHAnsi"/>
          <w:sz w:val="24"/>
        </w:rPr>
        <w:t xml:space="preserve">Diarmuid is </w:t>
      </w:r>
      <w:r w:rsidR="00EE0B58" w:rsidRPr="00DA5E16">
        <w:rPr>
          <w:rFonts w:asciiTheme="minorHAnsi" w:hAnsiTheme="minorHAnsi" w:cstheme="minorHAnsi"/>
          <w:sz w:val="24"/>
        </w:rPr>
        <w:t>encouraging his friends and followers</w:t>
      </w:r>
      <w:r w:rsidR="008A66BE">
        <w:rPr>
          <w:rFonts w:asciiTheme="minorHAnsi" w:hAnsiTheme="minorHAnsi" w:cstheme="minorHAnsi"/>
          <w:sz w:val="24"/>
        </w:rPr>
        <w:t xml:space="preserve"> to join </w:t>
      </w:r>
      <w:r w:rsidR="001E3546">
        <w:rPr>
          <w:rFonts w:asciiTheme="minorHAnsi" w:hAnsiTheme="minorHAnsi" w:cstheme="minorHAnsi"/>
          <w:sz w:val="24"/>
        </w:rPr>
        <w:t>from 7.00pm via</w:t>
      </w:r>
      <w:r w:rsidR="00821981">
        <w:rPr>
          <w:rFonts w:asciiTheme="minorHAnsi" w:hAnsiTheme="minorHAnsi" w:cstheme="minorHAnsi"/>
          <w:sz w:val="24"/>
        </w:rPr>
        <w:t xml:space="preserve"> </w:t>
      </w:r>
      <w:r w:rsidR="00821981" w:rsidRPr="00821981">
        <w:rPr>
          <w:rFonts w:asciiTheme="minorHAnsi" w:hAnsiTheme="minorHAnsi" w:cstheme="minorHAnsi"/>
          <w:b/>
          <w:i/>
          <w:sz w:val="24"/>
        </w:rPr>
        <w:t xml:space="preserve">Instagram </w:t>
      </w:r>
      <w:r w:rsidR="00821981" w:rsidRPr="00821981">
        <w:rPr>
          <w:rFonts w:asciiTheme="minorHAnsi" w:hAnsiTheme="minorHAnsi" w:cstheme="minorHAnsi"/>
          <w:b/>
          <w:bCs/>
          <w:i/>
          <w:sz w:val="24"/>
          <w:shd w:val="clear" w:color="auto" w:fill="FFFFFF"/>
        </w:rPr>
        <w:t>@</w:t>
      </w:r>
      <w:proofErr w:type="spellStart"/>
      <w:r w:rsidR="00821981" w:rsidRPr="00821981">
        <w:rPr>
          <w:rFonts w:asciiTheme="minorHAnsi" w:hAnsiTheme="minorHAnsi" w:cstheme="minorHAnsi"/>
          <w:b/>
          <w:bCs/>
          <w:i/>
          <w:sz w:val="24"/>
          <w:shd w:val="clear" w:color="auto" w:fill="FFFFFF"/>
        </w:rPr>
        <w:t>diarmuidgavin</w:t>
      </w:r>
      <w:proofErr w:type="spellEnd"/>
      <w:r w:rsidR="00821981" w:rsidRPr="00EE0B58">
        <w:rPr>
          <w:rFonts w:asciiTheme="minorHAnsi" w:hAnsiTheme="minorHAnsi" w:cstheme="minorHAnsi"/>
          <w:b/>
          <w:bCs/>
          <w:i/>
          <w:sz w:val="24"/>
          <w:shd w:val="clear" w:color="auto" w:fill="FFFFFF"/>
        </w:rPr>
        <w:t xml:space="preserve"> </w:t>
      </w:r>
      <w:r w:rsidR="008A66BE" w:rsidRPr="008A66BE">
        <w:rPr>
          <w:rFonts w:asciiTheme="minorHAnsi" w:hAnsiTheme="minorHAnsi" w:cstheme="minorHAnsi"/>
          <w:bCs/>
          <w:sz w:val="24"/>
          <w:shd w:val="clear" w:color="auto" w:fill="FFFFFF"/>
        </w:rPr>
        <w:t xml:space="preserve">and </w:t>
      </w:r>
      <w:r w:rsidR="00EE0B58" w:rsidRPr="00DA5E16">
        <w:rPr>
          <w:rFonts w:asciiTheme="minorHAnsi" w:hAnsiTheme="minorHAnsi" w:cstheme="minorHAnsi"/>
          <w:sz w:val="24"/>
        </w:rPr>
        <w:t xml:space="preserve">to </w:t>
      </w:r>
      <w:r w:rsidRPr="00DA5E16">
        <w:rPr>
          <w:rFonts w:asciiTheme="minorHAnsi" w:hAnsiTheme="minorHAnsi" w:cstheme="minorHAnsi"/>
          <w:sz w:val="24"/>
        </w:rPr>
        <w:t>wear a h</w:t>
      </w:r>
      <w:r w:rsidR="00EE0B58" w:rsidRPr="00DA5E16">
        <w:rPr>
          <w:rFonts w:asciiTheme="minorHAnsi" w:hAnsiTheme="minorHAnsi" w:cstheme="minorHAnsi"/>
          <w:sz w:val="24"/>
        </w:rPr>
        <w:t>at, take a selfie</w:t>
      </w:r>
      <w:r w:rsidRPr="00DA5E16">
        <w:rPr>
          <w:rFonts w:asciiTheme="minorHAnsi" w:hAnsiTheme="minorHAnsi" w:cstheme="minorHAnsi"/>
          <w:sz w:val="24"/>
        </w:rPr>
        <w:t xml:space="preserve"> and take part in a virtual </w:t>
      </w:r>
      <w:r w:rsidR="001E3546">
        <w:rPr>
          <w:rFonts w:asciiTheme="minorHAnsi" w:hAnsiTheme="minorHAnsi" w:cstheme="minorHAnsi"/>
          <w:sz w:val="24"/>
        </w:rPr>
        <w:t xml:space="preserve">Alzheimer’s </w:t>
      </w:r>
      <w:r w:rsidRPr="00DA5E16">
        <w:rPr>
          <w:rFonts w:asciiTheme="minorHAnsi" w:hAnsiTheme="minorHAnsi" w:cstheme="minorHAnsi"/>
          <w:sz w:val="24"/>
        </w:rPr>
        <w:t>Tea Party to remember and show solidarity with peopl</w:t>
      </w:r>
      <w:r w:rsidR="001E3546">
        <w:rPr>
          <w:rFonts w:asciiTheme="minorHAnsi" w:hAnsiTheme="minorHAnsi" w:cstheme="minorHAnsi"/>
          <w:sz w:val="24"/>
        </w:rPr>
        <w:t xml:space="preserve">e with dementia, </w:t>
      </w:r>
      <w:r w:rsidRPr="00DA5E16">
        <w:rPr>
          <w:rFonts w:asciiTheme="minorHAnsi" w:hAnsiTheme="minorHAnsi" w:cstheme="minorHAnsi"/>
          <w:sz w:val="24"/>
        </w:rPr>
        <w:t xml:space="preserve">their </w:t>
      </w:r>
      <w:proofErr w:type="spellStart"/>
      <w:r w:rsidRPr="00DA5E16">
        <w:rPr>
          <w:rFonts w:asciiTheme="minorHAnsi" w:hAnsiTheme="minorHAnsi" w:cstheme="minorHAnsi"/>
          <w:sz w:val="24"/>
        </w:rPr>
        <w:t>carers</w:t>
      </w:r>
      <w:proofErr w:type="spellEnd"/>
      <w:r w:rsidRPr="00DA5E16">
        <w:rPr>
          <w:rFonts w:asciiTheme="minorHAnsi" w:hAnsiTheme="minorHAnsi" w:cstheme="minorHAnsi"/>
          <w:sz w:val="24"/>
        </w:rPr>
        <w:t xml:space="preserve"> and the </w:t>
      </w:r>
      <w:r w:rsidRPr="00DA5E16">
        <w:rPr>
          <w:rFonts w:asciiTheme="minorHAnsi" w:hAnsiTheme="minorHAnsi" w:cstheme="minorHAnsi"/>
          <w:b/>
          <w:sz w:val="24"/>
        </w:rPr>
        <w:t>500,000</w:t>
      </w:r>
      <w:r w:rsidRPr="00DA5E16">
        <w:rPr>
          <w:rFonts w:asciiTheme="minorHAnsi" w:hAnsiTheme="minorHAnsi" w:cstheme="minorHAnsi"/>
          <w:sz w:val="24"/>
        </w:rPr>
        <w:t xml:space="preserve"> people who are impacted by dementia in Ireland. </w:t>
      </w:r>
    </w:p>
    <w:p w14:paraId="1E3F3CB5" w14:textId="77777777" w:rsidR="00DA5E16" w:rsidRPr="00DA5E16" w:rsidRDefault="00DA5E16" w:rsidP="00DA5E16">
      <w:pPr>
        <w:spacing w:line="276" w:lineRule="auto"/>
        <w:rPr>
          <w:rFonts w:asciiTheme="minorHAnsi" w:hAnsiTheme="minorHAnsi" w:cstheme="minorHAnsi"/>
          <w:sz w:val="24"/>
        </w:rPr>
      </w:pPr>
    </w:p>
    <w:bookmarkEnd w:id="0"/>
    <w:bookmarkEnd w:id="1"/>
    <w:p w14:paraId="35426501" w14:textId="05A9AA9C" w:rsidR="00A210A7" w:rsidRPr="007F2C60" w:rsidRDefault="00A210A7" w:rsidP="00A210A7">
      <w:pPr>
        <w:spacing w:line="276" w:lineRule="auto"/>
        <w:rPr>
          <w:rFonts w:asciiTheme="minorHAnsi" w:hAnsiTheme="minorHAnsi" w:cstheme="minorHAnsi"/>
          <w:sz w:val="24"/>
        </w:rPr>
      </w:pPr>
      <w:r w:rsidRPr="007F2C60">
        <w:rPr>
          <w:rFonts w:asciiTheme="minorHAnsi" w:hAnsiTheme="minorHAnsi" w:cstheme="minorHAnsi"/>
          <w:sz w:val="24"/>
        </w:rPr>
        <w:t>Although people can’t gather in groups for Tea Day</w:t>
      </w:r>
      <w:r w:rsidR="00DA5E16">
        <w:rPr>
          <w:rFonts w:asciiTheme="minorHAnsi" w:hAnsiTheme="minorHAnsi" w:cstheme="minorHAnsi"/>
          <w:sz w:val="24"/>
        </w:rPr>
        <w:t xml:space="preserve"> today</w:t>
      </w:r>
      <w:r w:rsidRPr="007F2C60">
        <w:rPr>
          <w:rFonts w:asciiTheme="minorHAnsi" w:hAnsiTheme="minorHAnsi" w:cstheme="minorHAnsi"/>
          <w:sz w:val="24"/>
        </w:rPr>
        <w:t xml:space="preserve">, people </w:t>
      </w:r>
      <w:r w:rsidR="003B4CAD">
        <w:rPr>
          <w:rFonts w:asciiTheme="minorHAnsi" w:hAnsiTheme="minorHAnsi" w:cstheme="minorHAnsi"/>
          <w:sz w:val="24"/>
        </w:rPr>
        <w:t xml:space="preserve">can still </w:t>
      </w:r>
      <w:r w:rsidRPr="00B3563D">
        <w:rPr>
          <w:rFonts w:asciiTheme="minorHAnsi" w:hAnsiTheme="minorHAnsi" w:cstheme="minorHAnsi"/>
          <w:b/>
          <w:i/>
          <w:sz w:val="24"/>
        </w:rPr>
        <w:t>connect</w:t>
      </w:r>
      <w:r w:rsidR="00D97D7B">
        <w:rPr>
          <w:rFonts w:asciiTheme="minorHAnsi" w:hAnsiTheme="minorHAnsi" w:cstheme="minorHAnsi"/>
          <w:b/>
          <w:i/>
          <w:sz w:val="24"/>
        </w:rPr>
        <w:t xml:space="preserve"> and reach out</w:t>
      </w:r>
      <w:r w:rsidRPr="00B3563D">
        <w:rPr>
          <w:rFonts w:asciiTheme="minorHAnsi" w:hAnsiTheme="minorHAnsi" w:cstheme="minorHAnsi"/>
          <w:b/>
          <w:i/>
          <w:sz w:val="24"/>
        </w:rPr>
        <w:t xml:space="preserve"> </w:t>
      </w:r>
      <w:r w:rsidR="00D97D7B">
        <w:rPr>
          <w:rFonts w:asciiTheme="minorHAnsi" w:hAnsiTheme="minorHAnsi" w:cstheme="minorHAnsi"/>
          <w:sz w:val="24"/>
        </w:rPr>
        <w:t xml:space="preserve">to </w:t>
      </w:r>
      <w:r w:rsidRPr="007F2C60">
        <w:rPr>
          <w:rFonts w:asciiTheme="minorHAnsi" w:hAnsiTheme="minorHAnsi" w:cstheme="minorHAnsi"/>
          <w:sz w:val="24"/>
        </w:rPr>
        <w:t xml:space="preserve">friends and loved ones across </w:t>
      </w:r>
      <w:r>
        <w:rPr>
          <w:rFonts w:asciiTheme="minorHAnsi" w:hAnsiTheme="minorHAnsi" w:cstheme="minorHAnsi"/>
          <w:sz w:val="24"/>
        </w:rPr>
        <w:t>their communities, around Ireland</w:t>
      </w:r>
      <w:r w:rsidRPr="007F2C60">
        <w:rPr>
          <w:rFonts w:asciiTheme="minorHAnsi" w:hAnsiTheme="minorHAnsi" w:cstheme="minorHAnsi"/>
          <w:sz w:val="24"/>
        </w:rPr>
        <w:t xml:space="preserve"> and abroad – on the phone, on screen, Skype, Zoom and any other socially-distanced way </w:t>
      </w:r>
      <w:r>
        <w:rPr>
          <w:rFonts w:asciiTheme="minorHAnsi" w:hAnsiTheme="minorHAnsi" w:cstheme="minorHAnsi"/>
          <w:sz w:val="24"/>
        </w:rPr>
        <w:t xml:space="preserve">people may </w:t>
      </w:r>
      <w:r w:rsidRPr="007F2C60">
        <w:rPr>
          <w:rFonts w:asciiTheme="minorHAnsi" w:hAnsiTheme="minorHAnsi" w:cstheme="minorHAnsi"/>
          <w:sz w:val="24"/>
        </w:rPr>
        <w:t xml:space="preserve">choose. </w:t>
      </w:r>
    </w:p>
    <w:p w14:paraId="1E8D7EB3" w14:textId="77777777" w:rsidR="00A210A7" w:rsidRDefault="00A210A7" w:rsidP="00A210A7">
      <w:pPr>
        <w:spacing w:line="276" w:lineRule="auto"/>
        <w:rPr>
          <w:rFonts w:asciiTheme="minorHAnsi" w:hAnsiTheme="minorHAnsi" w:cstheme="minorHAnsi"/>
          <w:sz w:val="24"/>
        </w:rPr>
      </w:pPr>
    </w:p>
    <w:p w14:paraId="7F3D18FD" w14:textId="482A2802" w:rsidR="003707AF" w:rsidRPr="007F2C60" w:rsidRDefault="00A210A7" w:rsidP="00A210A7">
      <w:pPr>
        <w:spacing w:line="276" w:lineRule="auto"/>
        <w:rPr>
          <w:rFonts w:asciiTheme="minorHAnsi" w:hAnsiTheme="minorHAnsi" w:cstheme="minorHAnsi"/>
          <w:sz w:val="24"/>
        </w:rPr>
      </w:pPr>
      <w:r w:rsidRPr="00A210A7">
        <w:rPr>
          <w:rFonts w:asciiTheme="minorHAnsi" w:hAnsiTheme="minorHAnsi" w:cstheme="minorHAnsi"/>
          <w:sz w:val="24"/>
        </w:rPr>
        <w:t xml:space="preserve">This year, it’s </w:t>
      </w:r>
      <w:r w:rsidRPr="00A210A7">
        <w:rPr>
          <w:rFonts w:asciiTheme="minorHAnsi" w:hAnsiTheme="minorHAnsi" w:cstheme="minorHAnsi"/>
          <w:b/>
          <w:i/>
          <w:sz w:val="24"/>
        </w:rPr>
        <w:t>more important than ever</w:t>
      </w:r>
      <w:r w:rsidRPr="00A210A7">
        <w:rPr>
          <w:rFonts w:asciiTheme="minorHAnsi" w:hAnsiTheme="minorHAnsi" w:cstheme="minorHAnsi"/>
          <w:sz w:val="24"/>
        </w:rPr>
        <w:t xml:space="preserve"> before that people put the kettle</w:t>
      </w:r>
      <w:r w:rsidR="005E6136">
        <w:rPr>
          <w:rFonts w:asciiTheme="minorHAnsi" w:hAnsiTheme="minorHAnsi" w:cstheme="minorHAnsi"/>
          <w:sz w:val="24"/>
        </w:rPr>
        <w:t xml:space="preserve"> on</w:t>
      </w:r>
      <w:r w:rsidRPr="00A210A7">
        <w:rPr>
          <w:rFonts w:asciiTheme="minorHAnsi" w:hAnsiTheme="minorHAnsi" w:cstheme="minorHAnsi"/>
          <w:sz w:val="24"/>
        </w:rPr>
        <w:t>, pick up the phone and reach out to a loved one or someone in your community to say hello</w:t>
      </w:r>
      <w:r w:rsidR="004B5459">
        <w:rPr>
          <w:rFonts w:asciiTheme="minorHAnsi" w:hAnsiTheme="minorHAnsi" w:cstheme="minorHAnsi"/>
          <w:sz w:val="24"/>
        </w:rPr>
        <w:t xml:space="preserve"> and share a virtual cup of tea and to show p</w:t>
      </w:r>
      <w:r w:rsidR="004B5459" w:rsidRPr="004B5459">
        <w:rPr>
          <w:rFonts w:asciiTheme="minorHAnsi" w:hAnsiTheme="minorHAnsi" w:cstheme="minorHAnsi"/>
          <w:sz w:val="24"/>
        </w:rPr>
        <w:t xml:space="preserve">eople with dementia and carers </w:t>
      </w:r>
      <w:r w:rsidR="004B5459">
        <w:rPr>
          <w:rFonts w:asciiTheme="minorHAnsi" w:hAnsiTheme="minorHAnsi" w:cstheme="minorHAnsi"/>
          <w:sz w:val="24"/>
        </w:rPr>
        <w:t xml:space="preserve">who </w:t>
      </w:r>
      <w:r w:rsidR="004B5459" w:rsidRPr="004B5459">
        <w:rPr>
          <w:rFonts w:asciiTheme="minorHAnsi" w:hAnsiTheme="minorHAnsi" w:cstheme="minorHAnsi"/>
          <w:sz w:val="24"/>
        </w:rPr>
        <w:t xml:space="preserve">are at home, often confused, isolated and struggling without access to usual daily supports </w:t>
      </w:r>
      <w:r w:rsidR="004B5459">
        <w:rPr>
          <w:rFonts w:asciiTheme="minorHAnsi" w:hAnsiTheme="minorHAnsi" w:cstheme="minorHAnsi"/>
          <w:sz w:val="24"/>
        </w:rPr>
        <w:t xml:space="preserve">that </w:t>
      </w:r>
      <w:r w:rsidR="004B5459" w:rsidRPr="004B5459">
        <w:rPr>
          <w:rFonts w:asciiTheme="minorHAnsi" w:hAnsiTheme="minorHAnsi" w:cstheme="minorHAnsi"/>
          <w:sz w:val="24"/>
        </w:rPr>
        <w:t xml:space="preserve">we </w:t>
      </w:r>
      <w:r w:rsidR="004B5459">
        <w:rPr>
          <w:rFonts w:asciiTheme="minorHAnsi" w:hAnsiTheme="minorHAnsi" w:cstheme="minorHAnsi"/>
          <w:sz w:val="24"/>
        </w:rPr>
        <w:t>haven't forgotten them.</w:t>
      </w:r>
    </w:p>
    <w:p w14:paraId="76760FD3" w14:textId="77777777" w:rsidR="00B34F58" w:rsidRPr="00F92B88" w:rsidRDefault="00B34F58" w:rsidP="0028666D">
      <w:pPr>
        <w:spacing w:line="276" w:lineRule="auto"/>
        <w:rPr>
          <w:rFonts w:asciiTheme="minorHAnsi" w:hAnsiTheme="minorHAnsi" w:cstheme="minorHAnsi"/>
          <w:sz w:val="24"/>
        </w:rPr>
      </w:pPr>
    </w:p>
    <w:p w14:paraId="41BB5317" w14:textId="0A632E33" w:rsidR="00425CA1" w:rsidRPr="00425CA1" w:rsidRDefault="00425CA1" w:rsidP="00425CA1">
      <w:pPr>
        <w:spacing w:line="276" w:lineRule="auto"/>
        <w:rPr>
          <w:rFonts w:asciiTheme="minorHAnsi" w:hAnsiTheme="minorHAnsi" w:cstheme="minorHAnsi"/>
          <w:b/>
          <w:i/>
          <w:sz w:val="24"/>
          <w:u w:val="single"/>
        </w:rPr>
      </w:pPr>
      <w:r w:rsidRPr="00425CA1">
        <w:rPr>
          <w:rFonts w:asciiTheme="minorHAnsi" w:hAnsiTheme="minorHAnsi" w:cstheme="minorHAnsi"/>
          <w:b/>
          <w:i/>
          <w:sz w:val="24"/>
          <w:u w:val="single"/>
        </w:rPr>
        <w:t>It’s easier than ever to participate in Tea Day</w:t>
      </w:r>
      <w:r w:rsidR="00EE0B58">
        <w:rPr>
          <w:rFonts w:asciiTheme="minorHAnsi" w:hAnsiTheme="minorHAnsi" w:cstheme="minorHAnsi"/>
          <w:b/>
          <w:i/>
          <w:sz w:val="24"/>
          <w:u w:val="single"/>
        </w:rPr>
        <w:t xml:space="preserve"> today:</w:t>
      </w:r>
    </w:p>
    <w:p w14:paraId="4DDFC09F" w14:textId="77777777" w:rsidR="00425CA1" w:rsidRPr="00425CA1" w:rsidRDefault="00425CA1" w:rsidP="00425CA1">
      <w:pPr>
        <w:spacing w:line="276" w:lineRule="auto"/>
        <w:rPr>
          <w:rFonts w:asciiTheme="minorHAnsi" w:hAnsiTheme="minorHAnsi" w:cstheme="minorHAnsi"/>
          <w:sz w:val="24"/>
        </w:rPr>
      </w:pPr>
    </w:p>
    <w:p w14:paraId="65BE6F09" w14:textId="0C187A8F" w:rsidR="00335D12" w:rsidRDefault="00335D12" w:rsidP="00160041">
      <w:pPr>
        <w:spacing w:after="200" w:line="276" w:lineRule="auto"/>
        <w:rPr>
          <w:rFonts w:asciiTheme="minorHAnsi" w:hAnsiTheme="minorHAnsi" w:cstheme="minorHAnsi"/>
          <w:sz w:val="24"/>
        </w:rPr>
      </w:pPr>
      <w:r w:rsidRPr="00335D12">
        <w:rPr>
          <w:rFonts w:asciiTheme="minorHAnsi" w:hAnsiTheme="minorHAnsi" w:cstheme="minorHAnsi"/>
          <w:sz w:val="24"/>
        </w:rPr>
        <w:t xml:space="preserve">Text </w:t>
      </w:r>
      <w:r w:rsidRPr="00335D12">
        <w:rPr>
          <w:rFonts w:asciiTheme="minorHAnsi" w:hAnsiTheme="minorHAnsi" w:cstheme="minorHAnsi"/>
          <w:b/>
          <w:i/>
          <w:sz w:val="24"/>
        </w:rPr>
        <w:t>TEA</w:t>
      </w:r>
      <w:r w:rsidRPr="00335D12">
        <w:rPr>
          <w:rFonts w:asciiTheme="minorHAnsi" w:hAnsiTheme="minorHAnsi" w:cstheme="minorHAnsi"/>
          <w:sz w:val="24"/>
        </w:rPr>
        <w:t xml:space="preserve"> to </w:t>
      </w:r>
      <w:r w:rsidRPr="00335D12">
        <w:rPr>
          <w:rFonts w:asciiTheme="minorHAnsi" w:hAnsiTheme="minorHAnsi" w:cstheme="minorHAnsi"/>
          <w:b/>
          <w:i/>
          <w:sz w:val="24"/>
        </w:rPr>
        <w:t>50300</w:t>
      </w:r>
      <w:r w:rsidRPr="00335D12">
        <w:rPr>
          <w:rFonts w:asciiTheme="minorHAnsi" w:hAnsiTheme="minorHAnsi" w:cstheme="minorHAnsi"/>
          <w:sz w:val="24"/>
        </w:rPr>
        <w:t xml:space="preserve"> to donate €4, or visit </w:t>
      </w:r>
      <w:r w:rsidRPr="00335D12">
        <w:rPr>
          <w:rFonts w:asciiTheme="minorHAnsi" w:hAnsiTheme="minorHAnsi" w:cstheme="minorHAnsi"/>
          <w:b/>
          <w:i/>
          <w:sz w:val="24"/>
        </w:rPr>
        <w:t xml:space="preserve">alzheimer.ie </w:t>
      </w:r>
      <w:r w:rsidRPr="00335D12">
        <w:rPr>
          <w:rFonts w:asciiTheme="minorHAnsi" w:hAnsiTheme="minorHAnsi" w:cstheme="minorHAnsi"/>
          <w:sz w:val="24"/>
        </w:rPr>
        <w:t>if you would like to make a more substantial donation</w:t>
      </w:r>
      <w:r>
        <w:rPr>
          <w:rFonts w:asciiTheme="minorHAnsi" w:hAnsiTheme="minorHAnsi" w:cstheme="minorHAnsi"/>
          <w:sz w:val="24"/>
        </w:rPr>
        <w:t xml:space="preserve"> *</w:t>
      </w:r>
    </w:p>
    <w:p w14:paraId="411D6E49" w14:textId="292E9F36" w:rsidR="0004441A" w:rsidRPr="0004441A" w:rsidRDefault="0004441A" w:rsidP="0004441A">
      <w:pPr>
        <w:spacing w:line="276" w:lineRule="auto"/>
        <w:rPr>
          <w:rFonts w:asciiTheme="minorHAnsi" w:hAnsiTheme="minorHAnsi" w:cstheme="minorHAnsi"/>
          <w:sz w:val="24"/>
        </w:rPr>
      </w:pPr>
      <w:r w:rsidRPr="0004441A">
        <w:rPr>
          <w:rFonts w:asciiTheme="minorHAnsi" w:hAnsiTheme="minorHAnsi" w:cstheme="minorHAnsi"/>
          <w:bCs/>
          <w:sz w:val="24"/>
        </w:rPr>
        <w:lastRenderedPageBreak/>
        <w:t xml:space="preserve">Please follow The ASI on </w:t>
      </w:r>
      <w:r w:rsidRPr="0004441A">
        <w:rPr>
          <w:rFonts w:asciiTheme="minorHAnsi" w:hAnsiTheme="minorHAnsi" w:cstheme="minorHAnsi"/>
          <w:b/>
          <w:bCs/>
          <w:sz w:val="24"/>
        </w:rPr>
        <w:t xml:space="preserve">Facebook </w:t>
      </w:r>
      <w:hyperlink r:id="rId9" w:history="1">
        <w:r w:rsidRPr="0004441A">
          <w:rPr>
            <w:rStyle w:val="Hyperlink"/>
            <w:rFonts w:asciiTheme="minorHAnsi" w:hAnsiTheme="minorHAnsi" w:cstheme="minorHAnsi"/>
            <w:color w:val="auto"/>
            <w:sz w:val="24"/>
          </w:rPr>
          <w:t>https://www.facebook.com/TheAlzheimerSocietyofIreland</w:t>
        </w:r>
      </w:hyperlink>
      <w:r w:rsidRPr="0004441A">
        <w:rPr>
          <w:rFonts w:asciiTheme="minorHAnsi" w:hAnsiTheme="minorHAnsi" w:cstheme="minorHAnsi"/>
          <w:sz w:val="24"/>
        </w:rPr>
        <w:t xml:space="preserve"> </w:t>
      </w:r>
    </w:p>
    <w:p w14:paraId="211CCDFF" w14:textId="2ADE8E4D" w:rsidR="0004441A" w:rsidRPr="0004441A" w:rsidRDefault="0004441A" w:rsidP="0004441A">
      <w:pPr>
        <w:spacing w:line="276" w:lineRule="auto"/>
        <w:rPr>
          <w:rFonts w:asciiTheme="minorHAnsi" w:hAnsiTheme="minorHAnsi" w:cstheme="minorHAnsi"/>
          <w:b/>
          <w:bCs/>
          <w:sz w:val="24"/>
        </w:rPr>
      </w:pPr>
      <w:r w:rsidRPr="0004441A">
        <w:rPr>
          <w:rFonts w:asciiTheme="minorHAnsi" w:hAnsiTheme="minorHAnsi" w:cstheme="minorHAnsi"/>
          <w:b/>
          <w:sz w:val="24"/>
        </w:rPr>
        <w:t xml:space="preserve">Twitter </w:t>
      </w:r>
      <w:r w:rsidRPr="0004441A">
        <w:rPr>
          <w:rFonts w:asciiTheme="minorHAnsi" w:hAnsiTheme="minorHAnsi" w:cstheme="minorHAnsi"/>
          <w:sz w:val="24"/>
        </w:rPr>
        <w:t>@</w:t>
      </w:r>
      <w:proofErr w:type="spellStart"/>
      <w:r w:rsidRPr="0004441A">
        <w:rPr>
          <w:rFonts w:asciiTheme="minorHAnsi" w:hAnsiTheme="minorHAnsi" w:cstheme="minorHAnsi"/>
          <w:sz w:val="24"/>
        </w:rPr>
        <w:t>alzheimerSocIre</w:t>
      </w:r>
      <w:proofErr w:type="spellEnd"/>
      <w:r w:rsidRPr="0004441A">
        <w:rPr>
          <w:rFonts w:asciiTheme="minorHAnsi" w:hAnsiTheme="minorHAnsi" w:cstheme="minorHAnsi"/>
          <w:sz w:val="24"/>
        </w:rPr>
        <w:t xml:space="preserve"> </w:t>
      </w:r>
      <w:r w:rsidRPr="0004441A">
        <w:rPr>
          <w:rFonts w:asciiTheme="minorHAnsi" w:hAnsiTheme="minorHAnsi" w:cstheme="minorHAnsi"/>
          <w:b/>
          <w:sz w:val="24"/>
        </w:rPr>
        <w:t>Instagram:</w:t>
      </w:r>
      <w:r w:rsidRPr="0004441A">
        <w:rPr>
          <w:rFonts w:asciiTheme="minorHAnsi" w:hAnsiTheme="minorHAnsi" w:cstheme="minorHAnsi"/>
          <w:sz w:val="24"/>
        </w:rPr>
        <w:t xml:space="preserve"> @</w:t>
      </w:r>
      <w:proofErr w:type="spellStart"/>
      <w:r w:rsidRPr="0004441A">
        <w:rPr>
          <w:rFonts w:asciiTheme="minorHAnsi" w:hAnsiTheme="minorHAnsi" w:cstheme="minorHAnsi"/>
          <w:sz w:val="24"/>
        </w:rPr>
        <w:t>alzheimersocirl</w:t>
      </w:r>
      <w:proofErr w:type="spellEnd"/>
      <w:r w:rsidRPr="0004441A">
        <w:rPr>
          <w:rFonts w:asciiTheme="minorHAnsi" w:hAnsiTheme="minorHAnsi" w:cstheme="minorHAnsi"/>
          <w:sz w:val="24"/>
        </w:rPr>
        <w:t xml:space="preserve"> </w:t>
      </w:r>
    </w:p>
    <w:p w14:paraId="55A6D1B4" w14:textId="77777777" w:rsidR="00160041" w:rsidRDefault="00160041" w:rsidP="00B3563D">
      <w:pPr>
        <w:rPr>
          <w:rFonts w:asciiTheme="minorHAnsi" w:hAnsiTheme="minorHAnsi" w:cstheme="minorHAnsi"/>
          <w:sz w:val="24"/>
        </w:rPr>
      </w:pPr>
    </w:p>
    <w:p w14:paraId="5D46DBBE" w14:textId="0F4E4EB3" w:rsidR="003004FC" w:rsidRDefault="003004FC" w:rsidP="00B3563D">
      <w:pPr>
        <w:rPr>
          <w:rFonts w:asciiTheme="minorHAnsi" w:hAnsiTheme="minorHAnsi" w:cstheme="minorHAnsi"/>
          <w:sz w:val="24"/>
        </w:rPr>
      </w:pPr>
      <w:r w:rsidRPr="003004FC">
        <w:rPr>
          <w:rFonts w:asciiTheme="minorHAnsi" w:hAnsiTheme="minorHAnsi" w:cstheme="minorHAnsi"/>
          <w:sz w:val="24"/>
        </w:rPr>
        <w:t xml:space="preserve">* Text cost €4. The Alzheimer Society of Ireland will receive a minimum of €3.60. SP: </w:t>
      </w:r>
      <w:proofErr w:type="spellStart"/>
      <w:r w:rsidRPr="003004FC">
        <w:rPr>
          <w:rFonts w:asciiTheme="minorHAnsi" w:hAnsiTheme="minorHAnsi" w:cstheme="minorHAnsi"/>
          <w:sz w:val="24"/>
        </w:rPr>
        <w:t>LikeCharity</w:t>
      </w:r>
      <w:proofErr w:type="spellEnd"/>
      <w:r w:rsidRPr="003004FC">
        <w:rPr>
          <w:rFonts w:asciiTheme="minorHAnsi" w:hAnsiTheme="minorHAnsi" w:cstheme="minorHAnsi"/>
          <w:sz w:val="24"/>
        </w:rPr>
        <w:t>. Helpline: 0766805278</w:t>
      </w:r>
    </w:p>
    <w:p w14:paraId="5CDB619B" w14:textId="77777777" w:rsidR="00DA5E16" w:rsidRDefault="00DA5E16" w:rsidP="00B3563D">
      <w:pPr>
        <w:rPr>
          <w:rFonts w:asciiTheme="minorHAnsi" w:hAnsiTheme="minorHAnsi" w:cstheme="minorHAnsi"/>
          <w:sz w:val="24"/>
        </w:rPr>
      </w:pPr>
    </w:p>
    <w:p w14:paraId="108ECA25" w14:textId="29130E51" w:rsidR="00DA5E16" w:rsidRPr="00EE0B58" w:rsidRDefault="00DA5E16" w:rsidP="00DA5E16">
      <w:pPr>
        <w:spacing w:line="276" w:lineRule="auto"/>
        <w:rPr>
          <w:rFonts w:asciiTheme="minorHAnsi" w:hAnsiTheme="minorHAnsi" w:cstheme="minorHAnsi"/>
          <w:i/>
          <w:iCs/>
          <w:sz w:val="24"/>
          <w:shd w:val="clear" w:color="auto" w:fill="FFFFFF"/>
        </w:rPr>
      </w:pPr>
      <w:r w:rsidRPr="00EE0B58">
        <w:rPr>
          <w:rFonts w:asciiTheme="minorHAnsi" w:hAnsiTheme="minorHAnsi" w:cstheme="minorHAnsi"/>
          <w:b/>
          <w:bCs/>
          <w:i/>
          <w:sz w:val="24"/>
          <w:shd w:val="clear" w:color="auto" w:fill="FFFFFF"/>
        </w:rPr>
        <w:t>Garden/product designer, writer, lecturer Diarmuid Gavin said:</w:t>
      </w:r>
      <w:r w:rsidRPr="00EE0B58">
        <w:rPr>
          <w:rFonts w:asciiTheme="minorHAnsi" w:hAnsiTheme="minorHAnsi" w:cstheme="minorHAnsi"/>
          <w:i/>
          <w:sz w:val="24"/>
          <w:shd w:val="clear" w:color="auto" w:fill="FFFFFF"/>
        </w:rPr>
        <w:t xml:space="preserve"> </w:t>
      </w:r>
      <w:r w:rsidRPr="00EE0B58">
        <w:rPr>
          <w:rFonts w:asciiTheme="minorHAnsi" w:hAnsiTheme="minorHAnsi" w:cstheme="minorHAnsi"/>
          <w:i/>
          <w:iCs/>
          <w:sz w:val="24"/>
          <w:shd w:val="clear" w:color="auto" w:fill="FFFFFF"/>
        </w:rPr>
        <w:t>“I’m delighted to support the Virtual Alzheimer’s Tea Day today. The Alzheimer Society of Ireland’s biggest and most important annual fundraiser, Tea Day, should have been holding its 26</w:t>
      </w:r>
      <w:r w:rsidRPr="00EE0B58">
        <w:rPr>
          <w:rFonts w:asciiTheme="minorHAnsi" w:hAnsiTheme="minorHAnsi" w:cstheme="minorHAnsi"/>
          <w:i/>
          <w:iCs/>
          <w:sz w:val="24"/>
          <w:shd w:val="clear" w:color="auto" w:fill="FFFFFF"/>
          <w:vertAlign w:val="superscript"/>
        </w:rPr>
        <w:t>th</w:t>
      </w:r>
      <w:r w:rsidRPr="00EE0B58">
        <w:rPr>
          <w:rFonts w:asciiTheme="minorHAnsi" w:hAnsiTheme="minorHAnsi" w:cstheme="minorHAnsi"/>
          <w:i/>
          <w:iCs/>
          <w:sz w:val="24"/>
          <w:shd w:val="clear" w:color="auto" w:fill="FFFFFF"/>
        </w:rPr>
        <w:t xml:space="preserve"> national event with tea in every town today. However, because of Covid-19, this can’t take place but the nation is still coming together while staying apart today with Virtual Alzheimer’s Tea Day and tea in every home in celebration of community spirit and togetherness. </w:t>
      </w:r>
      <w:r w:rsidRPr="00EE0B58">
        <w:rPr>
          <w:rFonts w:asciiTheme="minorHAnsi" w:hAnsiTheme="minorHAnsi" w:cstheme="minorHAnsi"/>
          <w:i/>
          <w:sz w:val="24"/>
        </w:rPr>
        <w:t xml:space="preserve">I’ll be hosting my own Virtual Alzheimer’s Tea Party from my home on my Instagram account </w:t>
      </w:r>
      <w:r w:rsidRPr="00EE0B58">
        <w:rPr>
          <w:rFonts w:asciiTheme="minorHAnsi" w:hAnsiTheme="minorHAnsi" w:cstheme="minorHAnsi"/>
          <w:bCs/>
          <w:i/>
          <w:sz w:val="24"/>
          <w:shd w:val="clear" w:color="auto" w:fill="FFFFFF"/>
        </w:rPr>
        <w:t>@</w:t>
      </w:r>
      <w:proofErr w:type="spellStart"/>
      <w:r w:rsidRPr="00EE0B58">
        <w:rPr>
          <w:rFonts w:asciiTheme="minorHAnsi" w:hAnsiTheme="minorHAnsi" w:cstheme="minorHAnsi"/>
          <w:bCs/>
          <w:i/>
          <w:sz w:val="24"/>
          <w:shd w:val="clear" w:color="auto" w:fill="FFFFFF"/>
        </w:rPr>
        <w:t>diarmuidgavin</w:t>
      </w:r>
      <w:proofErr w:type="spellEnd"/>
      <w:r w:rsidRPr="00EE0B58">
        <w:rPr>
          <w:rFonts w:asciiTheme="minorHAnsi" w:hAnsiTheme="minorHAnsi" w:cstheme="minorHAnsi"/>
          <w:b/>
          <w:bCs/>
          <w:i/>
          <w:sz w:val="24"/>
          <w:shd w:val="clear" w:color="auto" w:fill="FFFFFF"/>
        </w:rPr>
        <w:t xml:space="preserve"> </w:t>
      </w:r>
      <w:r w:rsidRPr="00EE0B58">
        <w:rPr>
          <w:rFonts w:asciiTheme="minorHAnsi" w:hAnsiTheme="minorHAnsi" w:cstheme="minorHAnsi"/>
          <w:i/>
          <w:sz w:val="24"/>
        </w:rPr>
        <w:t>this evening from 7.00pm and connecting with people and communities all across the country to m</w:t>
      </w:r>
      <w:r w:rsidR="001E3546">
        <w:rPr>
          <w:rFonts w:asciiTheme="minorHAnsi" w:hAnsiTheme="minorHAnsi" w:cstheme="minorHAnsi"/>
          <w:i/>
          <w:sz w:val="24"/>
        </w:rPr>
        <w:t>ark the day. It’s a Mad Hatters-</w:t>
      </w:r>
      <w:r w:rsidRPr="00EE0B58">
        <w:rPr>
          <w:rFonts w:asciiTheme="minorHAnsi" w:hAnsiTheme="minorHAnsi" w:cstheme="minorHAnsi"/>
          <w:i/>
          <w:sz w:val="24"/>
        </w:rPr>
        <w:t xml:space="preserve">style event and I’m encouraging people to take a selfie, send in their pictures and help to raise a few </w:t>
      </w:r>
      <w:proofErr w:type="gramStart"/>
      <w:r w:rsidRPr="00EE0B58">
        <w:rPr>
          <w:rFonts w:asciiTheme="minorHAnsi" w:hAnsiTheme="minorHAnsi" w:cstheme="minorHAnsi"/>
          <w:i/>
          <w:sz w:val="24"/>
        </w:rPr>
        <w:t>euro</w:t>
      </w:r>
      <w:proofErr w:type="gramEnd"/>
      <w:r w:rsidRPr="00EE0B58">
        <w:rPr>
          <w:rFonts w:asciiTheme="minorHAnsi" w:hAnsiTheme="minorHAnsi" w:cstheme="minorHAnsi"/>
          <w:i/>
          <w:sz w:val="24"/>
        </w:rPr>
        <w:t xml:space="preserve"> for the Virtual Alzheimer’s Tea Day campaign. Please join me this evening! This year it’s more important than ever to come together virtually to celebrate, remember and show solidarity with people with dementia and their </w:t>
      </w:r>
      <w:proofErr w:type="spellStart"/>
      <w:r w:rsidRPr="00EE0B58">
        <w:rPr>
          <w:rFonts w:asciiTheme="minorHAnsi" w:hAnsiTheme="minorHAnsi" w:cstheme="minorHAnsi"/>
          <w:i/>
          <w:sz w:val="24"/>
        </w:rPr>
        <w:t>carers</w:t>
      </w:r>
      <w:proofErr w:type="spellEnd"/>
      <w:r w:rsidRPr="00EE0B58">
        <w:rPr>
          <w:rFonts w:asciiTheme="minorHAnsi" w:hAnsiTheme="minorHAnsi" w:cstheme="minorHAnsi"/>
          <w:i/>
          <w:sz w:val="24"/>
        </w:rPr>
        <w:t xml:space="preserve"> in Ireland. There are so many ways to get involved today – go to teaday.ie for more</w:t>
      </w:r>
      <w:r w:rsidR="001E3546">
        <w:rPr>
          <w:rFonts w:asciiTheme="minorHAnsi" w:hAnsiTheme="minorHAnsi" w:cstheme="minorHAnsi"/>
          <w:i/>
          <w:sz w:val="24"/>
        </w:rPr>
        <w:t xml:space="preserve"> information</w:t>
      </w:r>
      <w:r w:rsidRPr="00EE0B58">
        <w:rPr>
          <w:rFonts w:asciiTheme="minorHAnsi" w:hAnsiTheme="minorHAnsi" w:cstheme="minorHAnsi"/>
          <w:i/>
          <w:sz w:val="24"/>
        </w:rPr>
        <w:t xml:space="preserve">.” </w:t>
      </w:r>
    </w:p>
    <w:p w14:paraId="2A64705E" w14:textId="77777777" w:rsidR="0028666D"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sz w:val="24"/>
          <w:szCs w:val="24"/>
        </w:rPr>
      </w:pPr>
    </w:p>
    <w:p w14:paraId="2559973F" w14:textId="6B25597A" w:rsidR="00F92B88" w:rsidRPr="00C57DE7" w:rsidRDefault="00C57DE7" w:rsidP="00C57DE7">
      <w:pPr>
        <w:spacing w:line="276" w:lineRule="auto"/>
        <w:rPr>
          <w:rFonts w:ascii="Calibri" w:hAnsi="Calibri"/>
          <w:sz w:val="24"/>
          <w:lang w:eastAsia="en-IE"/>
        </w:rPr>
      </w:pPr>
      <w:r w:rsidRPr="00C57DE7">
        <w:rPr>
          <w:rFonts w:ascii="Calibri" w:hAnsi="Calibri"/>
          <w:sz w:val="24"/>
          <w:lang w:eastAsia="en-IE"/>
        </w:rPr>
        <w:t xml:space="preserve">Since the Covid-19 public health crisis took hold in Ireland, The ASI has </w:t>
      </w:r>
      <w:r w:rsidRPr="00C57DE7">
        <w:rPr>
          <w:rFonts w:ascii="Calibri" w:hAnsi="Calibri"/>
          <w:b/>
          <w:i/>
          <w:sz w:val="24"/>
          <w:lang w:eastAsia="en-IE"/>
        </w:rPr>
        <w:t>continued to support people with dementia and their families</w:t>
      </w:r>
      <w:r w:rsidRPr="00C57DE7">
        <w:rPr>
          <w:rFonts w:ascii="Calibri" w:hAnsi="Calibri"/>
          <w:sz w:val="24"/>
          <w:lang w:eastAsia="en-IE"/>
        </w:rPr>
        <w:t xml:space="preserve"> as our Home Care, Dementia Advisers, National Helpline and Online Family </w:t>
      </w:r>
      <w:proofErr w:type="spellStart"/>
      <w:r w:rsidRPr="00C57DE7">
        <w:rPr>
          <w:rFonts w:ascii="Calibri" w:hAnsi="Calibri"/>
          <w:sz w:val="24"/>
          <w:lang w:eastAsia="en-IE"/>
        </w:rPr>
        <w:t>Carer</w:t>
      </w:r>
      <w:proofErr w:type="spellEnd"/>
      <w:r w:rsidRPr="00C57DE7">
        <w:rPr>
          <w:rFonts w:ascii="Calibri" w:hAnsi="Calibri"/>
          <w:sz w:val="24"/>
          <w:lang w:eastAsia="en-IE"/>
        </w:rPr>
        <w:t xml:space="preserve"> Training are all still running. In addition, our National Helpline has expanded to include a new 1:1 Dementia Nurse and Dementia Adviser call-back service and we are implementing new ways of providing ASI supports remotely to our clients and their families such as regular telephone calls and activity packages for people to use in their own homes.</w:t>
      </w:r>
    </w:p>
    <w:p w14:paraId="790C23ED" w14:textId="77777777" w:rsidR="00F92B88" w:rsidRDefault="00F92B88" w:rsidP="0028666D">
      <w:pPr>
        <w:pStyle w:val="NormalWeb"/>
        <w:shd w:val="clear" w:color="auto" w:fill="FFFFFF"/>
        <w:spacing w:before="0" w:beforeAutospacing="0" w:after="0" w:afterAutospacing="0" w:line="276" w:lineRule="auto"/>
        <w:textAlignment w:val="baseline"/>
        <w:rPr>
          <w:rFonts w:asciiTheme="minorHAnsi" w:hAnsiTheme="minorHAnsi" w:cstheme="minorHAnsi"/>
          <w:b/>
          <w:sz w:val="24"/>
          <w:szCs w:val="24"/>
        </w:rPr>
      </w:pPr>
    </w:p>
    <w:p w14:paraId="6A377CD8"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b/>
          <w:sz w:val="24"/>
          <w:szCs w:val="24"/>
        </w:rPr>
      </w:pPr>
      <w:r w:rsidRPr="00F92B88">
        <w:rPr>
          <w:rFonts w:asciiTheme="minorHAnsi" w:hAnsiTheme="minorHAnsi" w:cstheme="minorHAnsi"/>
          <w:b/>
          <w:sz w:val="24"/>
          <w:szCs w:val="24"/>
        </w:rPr>
        <w:t>-Ends-</w:t>
      </w:r>
    </w:p>
    <w:p w14:paraId="6DBD5B3C"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sz w:val="24"/>
          <w:szCs w:val="24"/>
        </w:rPr>
      </w:pPr>
    </w:p>
    <w:p w14:paraId="5865B17A" w14:textId="1E6821B9" w:rsidR="0028666D" w:rsidRPr="00F92B88" w:rsidRDefault="0028666D" w:rsidP="0028666D">
      <w:pPr>
        <w:spacing w:line="276" w:lineRule="auto"/>
        <w:rPr>
          <w:rFonts w:asciiTheme="minorHAnsi" w:hAnsiTheme="minorHAnsi" w:cstheme="minorHAnsi"/>
          <w:b/>
          <w:sz w:val="24"/>
        </w:rPr>
      </w:pPr>
      <w:bookmarkStart w:id="3" w:name="_Hlk3486179"/>
      <w:r w:rsidRPr="00F92B88">
        <w:rPr>
          <w:rFonts w:asciiTheme="minorHAnsi" w:hAnsiTheme="minorHAnsi" w:cstheme="minorHAnsi"/>
          <w:b/>
          <w:sz w:val="24"/>
        </w:rPr>
        <w:t xml:space="preserve">For more information, please contact The Alzheimer Society of Ireland </w:t>
      </w:r>
      <w:bookmarkEnd w:id="3"/>
      <w:r w:rsidRPr="00F92B88">
        <w:rPr>
          <w:rFonts w:asciiTheme="minorHAnsi" w:hAnsiTheme="minorHAnsi" w:cstheme="minorHAnsi"/>
          <w:b/>
          <w:sz w:val="24"/>
        </w:rPr>
        <w:t xml:space="preserve">Communications </w:t>
      </w:r>
      <w:r w:rsidR="00425CA1">
        <w:rPr>
          <w:rFonts w:asciiTheme="minorHAnsi" w:hAnsiTheme="minorHAnsi" w:cstheme="minorHAnsi"/>
          <w:b/>
          <w:sz w:val="24"/>
        </w:rPr>
        <w:t xml:space="preserve">Manager Cormac Cahill </w:t>
      </w:r>
      <w:hyperlink r:id="rId10" w:history="1">
        <w:r w:rsidR="00425CA1" w:rsidRPr="002B50C0">
          <w:rPr>
            <w:rStyle w:val="Hyperlink"/>
            <w:rFonts w:asciiTheme="minorHAnsi" w:hAnsiTheme="minorHAnsi" w:cstheme="minorHAnsi"/>
            <w:b/>
            <w:sz w:val="24"/>
          </w:rPr>
          <w:t>Cormac.cahill@alzheimer.ie</w:t>
        </w:r>
      </w:hyperlink>
      <w:r w:rsidR="00425CA1">
        <w:rPr>
          <w:rFonts w:asciiTheme="minorHAnsi" w:hAnsiTheme="minorHAnsi" w:cstheme="minorHAnsi"/>
          <w:b/>
          <w:sz w:val="24"/>
        </w:rPr>
        <w:t xml:space="preserve"> or 086 044 1214</w:t>
      </w:r>
    </w:p>
    <w:p w14:paraId="6699433D" w14:textId="77777777" w:rsidR="00F82365" w:rsidRPr="00F92B88" w:rsidRDefault="00F82365" w:rsidP="0028666D">
      <w:pPr>
        <w:spacing w:line="276" w:lineRule="auto"/>
        <w:rPr>
          <w:rFonts w:asciiTheme="minorHAnsi" w:hAnsiTheme="minorHAnsi" w:cstheme="minorHAnsi"/>
          <w:b/>
          <w:sz w:val="24"/>
        </w:rPr>
      </w:pPr>
    </w:p>
    <w:p w14:paraId="20B570E0" w14:textId="664FD139" w:rsidR="00F82365" w:rsidRPr="00F92B88" w:rsidRDefault="00F82365" w:rsidP="0028666D">
      <w:pPr>
        <w:spacing w:line="276" w:lineRule="auto"/>
        <w:rPr>
          <w:rFonts w:asciiTheme="minorHAnsi" w:hAnsiTheme="minorHAnsi" w:cstheme="minorHAnsi"/>
          <w:color w:val="000000"/>
          <w:sz w:val="24"/>
          <w:lang w:eastAsia="en-IE"/>
        </w:rPr>
      </w:pPr>
      <w:r w:rsidRPr="00F92B88">
        <w:rPr>
          <w:rFonts w:asciiTheme="minorHAnsi" w:hAnsiTheme="minorHAnsi" w:cstheme="minorHAnsi"/>
          <w:b/>
          <w:sz w:val="24"/>
        </w:rPr>
        <w:t xml:space="preserve">Notes to the Editor: </w:t>
      </w:r>
    </w:p>
    <w:p w14:paraId="22392315" w14:textId="0F655B8F" w:rsidR="00AD5225" w:rsidRPr="00F92B88" w:rsidRDefault="008F63ED" w:rsidP="00B07A89">
      <w:pPr>
        <w:spacing w:before="100" w:beforeAutospacing="1" w:after="100" w:afterAutospacing="1" w:line="276" w:lineRule="auto"/>
        <w:rPr>
          <w:rFonts w:asciiTheme="minorHAnsi" w:hAnsiTheme="minorHAnsi" w:cstheme="minorHAnsi"/>
          <w:i/>
          <w:color w:val="000000"/>
          <w:sz w:val="24"/>
          <w:lang w:eastAsia="en-IE"/>
        </w:rPr>
      </w:pPr>
      <w:r w:rsidRPr="00F92B88">
        <w:rPr>
          <w:rFonts w:asciiTheme="minorHAnsi" w:hAnsiTheme="minorHAnsi" w:cstheme="minorHAnsi"/>
          <w:b/>
          <w:bCs/>
          <w:i/>
          <w:color w:val="000000"/>
          <w:sz w:val="24"/>
          <w:lang w:eastAsia="en-IE"/>
        </w:rPr>
        <w:t>About The Alzheimer Society of Ireland (ASI)</w:t>
      </w:r>
      <w:proofErr w:type="gramStart"/>
      <w:r w:rsidRPr="00F92B88">
        <w:rPr>
          <w:rFonts w:asciiTheme="minorHAnsi" w:hAnsiTheme="minorHAnsi" w:cstheme="minorHAnsi"/>
          <w:b/>
          <w:bCs/>
          <w:i/>
          <w:color w:val="000000"/>
          <w:sz w:val="24"/>
          <w:lang w:eastAsia="en-IE"/>
        </w:rPr>
        <w:t>:</w:t>
      </w:r>
      <w:proofErr w:type="gramEnd"/>
      <w:r w:rsidR="003B0420" w:rsidRPr="00F92B88">
        <w:rPr>
          <w:rFonts w:asciiTheme="minorHAnsi" w:hAnsiTheme="minorHAnsi" w:cstheme="minorHAnsi"/>
          <w:i/>
          <w:color w:val="000000"/>
          <w:sz w:val="24"/>
          <w:lang w:eastAsia="en-IE"/>
        </w:rPr>
        <w:br/>
      </w:r>
      <w:r w:rsidR="00AD5225" w:rsidRPr="00F92B88">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w:t>
      </w:r>
      <w:r w:rsidR="00AD5225" w:rsidRPr="00F92B88">
        <w:rPr>
          <w:rFonts w:asciiTheme="minorHAnsi" w:hAnsiTheme="minorHAnsi" w:cstheme="minorHAnsi"/>
          <w:sz w:val="24"/>
        </w:rPr>
        <w:lastRenderedPageBreak/>
        <w:t xml:space="preserve">provide almost 900,000 hours of community-based, dementia-specific care throughout Ireland. For more information see www.alzheimer.ie. </w:t>
      </w:r>
    </w:p>
    <w:p w14:paraId="25942127" w14:textId="0797EC44" w:rsidR="006832E6" w:rsidRPr="00F92B88" w:rsidRDefault="008F63ED" w:rsidP="001A2D51">
      <w:pPr>
        <w:spacing w:before="100" w:beforeAutospacing="1" w:after="100" w:afterAutospacing="1" w:line="276" w:lineRule="auto"/>
        <w:rPr>
          <w:rFonts w:asciiTheme="minorHAnsi" w:hAnsiTheme="minorHAnsi" w:cstheme="minorHAnsi"/>
          <w:sz w:val="24"/>
          <w:lang w:eastAsia="en-IE"/>
        </w:rPr>
      </w:pPr>
      <w:r w:rsidRPr="00F92B88">
        <w:rPr>
          <w:rFonts w:asciiTheme="minorHAnsi" w:hAnsiTheme="minorHAnsi" w:cstheme="minorHAnsi"/>
          <w:b/>
          <w:bCs/>
          <w:i/>
          <w:color w:val="000000"/>
          <w:sz w:val="24"/>
          <w:lang w:eastAsia="en-IE"/>
        </w:rPr>
        <w:t>Helpline:</w:t>
      </w:r>
      <w:r w:rsidR="001A2D51" w:rsidRPr="00F92B88">
        <w:rPr>
          <w:rFonts w:asciiTheme="minorHAnsi" w:hAnsiTheme="minorHAnsi" w:cstheme="minorHAnsi"/>
          <w:color w:val="000000"/>
          <w:sz w:val="24"/>
          <w:lang w:eastAsia="en-IE"/>
        </w:rPr>
        <w:br/>
      </w:r>
      <w:r w:rsidRPr="00F92B88">
        <w:rPr>
          <w:rFonts w:asciiTheme="minorHAnsi" w:hAnsiTheme="minorHAnsi" w:cstheme="minorHAnsi"/>
          <w:color w:val="000000"/>
          <w:sz w:val="24"/>
          <w:lang w:eastAsia="en-IE"/>
        </w:rPr>
        <w:t>The Alzheimer Society of Ireland National Helpline is open six days a week Monday to Friday 10am–5pm and Saturday 10am–4pm on 1800 341 341.</w:t>
      </w:r>
      <w:r w:rsidRPr="00F92B88">
        <w:rPr>
          <w:rFonts w:asciiTheme="minorHAnsi" w:hAnsiTheme="minorHAnsi" w:cstheme="minorHAnsi"/>
          <w:color w:val="000000"/>
          <w:sz w:val="24"/>
          <w:lang w:eastAsia="en-IE"/>
        </w:rPr>
        <w:br/>
      </w:r>
      <w:r w:rsidRPr="00F92B88">
        <w:rPr>
          <w:rFonts w:asciiTheme="minorHAnsi" w:hAnsiTheme="minorHAnsi" w:cstheme="minorHAnsi"/>
          <w:b/>
          <w:bCs/>
          <w:color w:val="000000"/>
          <w:sz w:val="24"/>
          <w:lang w:eastAsia="en-IE"/>
        </w:rPr>
        <w:t>Website:</w:t>
      </w:r>
      <w:r w:rsidRPr="00F92B88">
        <w:rPr>
          <w:rFonts w:asciiTheme="minorHAnsi" w:hAnsiTheme="minorHAnsi" w:cstheme="minorHAnsi"/>
          <w:color w:val="000000"/>
          <w:sz w:val="24"/>
          <w:lang w:eastAsia="en-IE"/>
        </w:rPr>
        <w:t> </w:t>
      </w:r>
      <w:hyperlink r:id="rId11" w:history="1">
        <w:r w:rsidRPr="00F92B88">
          <w:rPr>
            <w:rStyle w:val="Hyperlink"/>
            <w:rFonts w:asciiTheme="minorHAnsi" w:hAnsiTheme="minorHAnsi" w:cstheme="minorHAnsi"/>
            <w:color w:val="auto"/>
            <w:sz w:val="24"/>
            <w:u w:val="none"/>
            <w:lang w:eastAsia="en-IE"/>
          </w:rPr>
          <w:t>www.alzheimer.ie</w:t>
        </w:r>
      </w:hyperlink>
    </w:p>
    <w:p w14:paraId="5438D384" w14:textId="714F7021" w:rsidR="0044035F" w:rsidRPr="00F92B88" w:rsidRDefault="0044035F" w:rsidP="0044035F">
      <w:pPr>
        <w:pStyle w:val="NormalWeb"/>
        <w:spacing w:line="276" w:lineRule="auto"/>
        <w:rPr>
          <w:rFonts w:asciiTheme="minorHAnsi" w:hAnsiTheme="minorHAnsi" w:cstheme="minorHAnsi"/>
          <w:sz w:val="24"/>
          <w:szCs w:val="24"/>
        </w:rPr>
      </w:pPr>
      <w:r w:rsidRPr="00F92B88">
        <w:rPr>
          <w:rStyle w:val="Strong"/>
          <w:rFonts w:asciiTheme="minorHAnsi" w:hAnsiTheme="minorHAnsi" w:cstheme="minorHAnsi"/>
          <w:i/>
          <w:sz w:val="24"/>
          <w:szCs w:val="24"/>
        </w:rPr>
        <w:t>A</w:t>
      </w:r>
      <w:r w:rsidR="00F82365" w:rsidRPr="00F92B88">
        <w:rPr>
          <w:rStyle w:val="Strong"/>
          <w:rFonts w:asciiTheme="minorHAnsi" w:hAnsiTheme="minorHAnsi" w:cstheme="minorHAnsi"/>
          <w:i/>
          <w:sz w:val="24"/>
          <w:szCs w:val="24"/>
        </w:rPr>
        <w:t>bout Dementia:</w:t>
      </w:r>
      <w:r w:rsidR="00F82365" w:rsidRPr="00F92B88">
        <w:rPr>
          <w:rStyle w:val="Strong"/>
          <w:rFonts w:asciiTheme="minorHAnsi" w:hAnsiTheme="minorHAnsi" w:cstheme="minorHAnsi"/>
          <w:sz w:val="24"/>
          <w:szCs w:val="24"/>
        </w:rPr>
        <w:t xml:space="preserve"> </w:t>
      </w:r>
      <w:r w:rsidRPr="00F92B88">
        <w:rPr>
          <w:rFonts w:asciiTheme="minorHAnsi" w:hAnsiTheme="minorHAnsi" w:cstheme="minorHAnsi"/>
          <w:b/>
          <w:bCs/>
          <w:sz w:val="24"/>
          <w:szCs w:val="24"/>
        </w:rPr>
        <w:br/>
      </w:r>
      <w:r w:rsidRPr="00F92B88">
        <w:rPr>
          <w:rFonts w:asciiTheme="minorHAnsi" w:hAnsiTheme="minorHAnsi" w:cstheme="minorHAnsi"/>
          <w:sz w:val="24"/>
          <w:szCs w:val="24"/>
        </w:rPr>
        <w:br/>
        <w:t xml:space="preserve">• The number of people with dementia in Ireland is expected to more than double from </w:t>
      </w:r>
      <w:r w:rsidR="00C40A81" w:rsidRPr="00F92B88">
        <w:rPr>
          <w:rFonts w:asciiTheme="minorHAnsi" w:hAnsiTheme="minorHAnsi" w:cstheme="minorHAnsi"/>
          <w:sz w:val="24"/>
          <w:szCs w:val="24"/>
        </w:rPr>
        <w:t xml:space="preserve">55,000 today to </w:t>
      </w:r>
      <w:r w:rsidR="00C40A81" w:rsidRPr="00F92B88">
        <w:rPr>
          <w:rFonts w:asciiTheme="minorHAnsi" w:hAnsiTheme="minorHAnsi" w:cstheme="minorHAnsi"/>
          <w:bCs/>
          <w:sz w:val="24"/>
          <w:szCs w:val="24"/>
        </w:rPr>
        <w:t>141,200 in 2050.*</w:t>
      </w:r>
      <w:r w:rsidRPr="00F92B88">
        <w:rPr>
          <w:rFonts w:asciiTheme="minorHAnsi" w:hAnsiTheme="minorHAnsi" w:cstheme="minorHAnsi"/>
          <w:sz w:val="24"/>
          <w:szCs w:val="24"/>
        </w:rPr>
        <w:br/>
        <w:t>• Dementia is an umbrella term used to describe a range of conditions which cause changes and damage to the brain.</w:t>
      </w:r>
      <w:r w:rsidRPr="00F92B88">
        <w:rPr>
          <w:rFonts w:asciiTheme="minorHAnsi" w:hAnsiTheme="minorHAnsi" w:cstheme="minorHAnsi"/>
          <w:sz w:val="24"/>
          <w:szCs w:val="24"/>
        </w:rPr>
        <w:br/>
        <w:t>• Dementia is progressive. There is currently no cure. Dementia is not simply a health issue but a social issue that requires a community response.</w:t>
      </w:r>
      <w:r w:rsidRPr="00F92B88">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F92B88">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F92B88">
        <w:rPr>
          <w:rFonts w:asciiTheme="minorHAnsi" w:hAnsiTheme="minorHAnsi" w:cstheme="minorHAnsi"/>
          <w:sz w:val="24"/>
          <w:szCs w:val="24"/>
        </w:rPr>
        <w:t>*</w:t>
      </w:r>
      <w:r w:rsidRPr="00F92B88">
        <w:rPr>
          <w:rFonts w:asciiTheme="minorHAnsi" w:hAnsiTheme="minorHAnsi" w:cstheme="minorHAnsi"/>
          <w:sz w:val="24"/>
          <w:szCs w:val="24"/>
        </w:rPr>
        <w:br/>
        <w:t>• 1 in 10 people diagnosed with dementia in Ireland are under 65.</w:t>
      </w:r>
      <w:r w:rsidRPr="00F92B88">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F92B88">
        <w:rPr>
          <w:rFonts w:asciiTheme="minorHAnsi" w:hAnsiTheme="minorHAnsi" w:cstheme="minorHAnsi"/>
          <w:sz w:val="24"/>
          <w:szCs w:val="24"/>
        </w:rPr>
        <w:br/>
      </w:r>
      <w:r w:rsidRPr="00F92B88">
        <w:rPr>
          <w:rFonts w:asciiTheme="minorHAnsi" w:hAnsiTheme="minorHAnsi" w:cstheme="minorHAnsi"/>
          <w:sz w:val="24"/>
          <w:szCs w:val="24"/>
        </w:rPr>
        <w:br/>
      </w:r>
      <w:r w:rsidRPr="00F92B88">
        <w:rPr>
          <w:rFonts w:asciiTheme="minorHAnsi" w:hAnsiTheme="minorHAnsi" w:cstheme="minorHAnsi"/>
          <w:i/>
          <w:sz w:val="24"/>
          <w:szCs w:val="24"/>
        </w:rPr>
        <w:t>Figures referenced to Cahill, S. &amp; Pierce, M. (2013) The Prevalence of Dementia in Ireland</w:t>
      </w:r>
    </w:p>
    <w:p w14:paraId="6C0A0BB8" w14:textId="4560A0D5" w:rsidR="00C40A81" w:rsidRPr="00F92B88" w:rsidRDefault="00C40A81" w:rsidP="0044035F">
      <w:pPr>
        <w:pStyle w:val="NormalWeb"/>
        <w:spacing w:line="276" w:lineRule="auto"/>
        <w:rPr>
          <w:rFonts w:asciiTheme="minorHAnsi" w:hAnsiTheme="minorHAnsi" w:cstheme="minorHAnsi"/>
          <w:i/>
          <w:sz w:val="24"/>
          <w:szCs w:val="24"/>
        </w:rPr>
      </w:pPr>
      <w:r w:rsidRPr="00F92B88">
        <w:rPr>
          <w:rFonts w:asciiTheme="minorHAnsi" w:hAnsiTheme="minorHAnsi" w:cstheme="minorHAnsi"/>
          <w:i/>
          <w:sz w:val="24"/>
          <w:szCs w:val="24"/>
        </w:rPr>
        <w:t>*</w:t>
      </w:r>
      <w:r w:rsidR="00023D99" w:rsidRPr="00F92B88">
        <w:rPr>
          <w:rFonts w:asciiTheme="minorHAnsi" w:hAnsiTheme="minorHAnsi" w:cstheme="minorHAnsi"/>
          <w:i/>
          <w:sz w:val="24"/>
          <w:szCs w:val="24"/>
        </w:rPr>
        <w:t>Figure</w:t>
      </w:r>
      <w:r w:rsidRPr="00F92B88">
        <w:rPr>
          <w:rFonts w:asciiTheme="minorHAnsi" w:hAnsiTheme="minorHAnsi" w:cstheme="minorHAnsi"/>
          <w:i/>
          <w:sz w:val="24"/>
          <w:szCs w:val="24"/>
        </w:rPr>
        <w:t xml:space="preserve"> referenced from Alzheimer Europe (2020)</w:t>
      </w:r>
      <w:r w:rsidRPr="00F92B88">
        <w:rPr>
          <w:rFonts w:asciiTheme="minorHAnsi" w:hAnsiTheme="minorHAnsi" w:cstheme="minorHAnsi"/>
          <w:sz w:val="24"/>
          <w:szCs w:val="24"/>
        </w:rPr>
        <w:t xml:space="preserve"> </w:t>
      </w:r>
      <w:r w:rsidRPr="00F92B88">
        <w:rPr>
          <w:rFonts w:asciiTheme="minorHAnsi" w:hAnsiTheme="minorHAnsi" w:cstheme="minorHAnsi"/>
          <w:i/>
          <w:sz w:val="24"/>
          <w:szCs w:val="24"/>
        </w:rPr>
        <w:t>Dementia in Europe Yearbook 2019 ‘Estimating the prevalence of dementia in Europe’</w:t>
      </w:r>
    </w:p>
    <w:p w14:paraId="23174845" w14:textId="79131498" w:rsidR="0044035F" w:rsidRPr="00F92B88" w:rsidRDefault="00C40A81" w:rsidP="0044035F">
      <w:pPr>
        <w:pStyle w:val="NormalWeb"/>
        <w:spacing w:line="276" w:lineRule="auto"/>
        <w:rPr>
          <w:rFonts w:asciiTheme="minorHAnsi" w:hAnsiTheme="minorHAnsi" w:cstheme="minorHAnsi"/>
          <w:sz w:val="24"/>
          <w:szCs w:val="24"/>
        </w:rPr>
      </w:pPr>
      <w:r w:rsidRPr="00F92B88">
        <w:rPr>
          <w:rFonts w:asciiTheme="minorHAnsi" w:hAnsiTheme="minorHAnsi" w:cstheme="minorHAnsi"/>
          <w:i/>
          <w:sz w:val="24"/>
          <w:szCs w:val="24"/>
        </w:rPr>
        <w:t>**</w:t>
      </w:r>
      <w:r w:rsidR="0044035F" w:rsidRPr="00F92B88">
        <w:rPr>
          <w:rFonts w:asciiTheme="minorHAnsi" w:hAnsiTheme="minorHAnsi" w:cstheme="minorHAnsi"/>
          <w:i/>
          <w:sz w:val="24"/>
          <w:szCs w:val="24"/>
        </w:rPr>
        <w:t>Figure referenced from Pierse, T., O’Shea, E. and Carney P. (2018) Estimates of the prevalence, incidence and severity of dementia in Ireland</w:t>
      </w:r>
    </w:p>
    <w:p w14:paraId="2646FA1A" w14:textId="3A6CD270" w:rsidR="003F73EC" w:rsidRPr="00F92B88" w:rsidRDefault="003F73EC" w:rsidP="00B07A89">
      <w:pPr>
        <w:pStyle w:val="NormalWeb"/>
        <w:spacing w:before="240" w:after="240" w:line="276" w:lineRule="auto"/>
        <w:rPr>
          <w:rFonts w:asciiTheme="minorHAnsi" w:hAnsiTheme="minorHAnsi" w:cstheme="minorHAnsi"/>
          <w:sz w:val="24"/>
          <w:szCs w:val="24"/>
          <w:lang w:eastAsia="en-IE"/>
        </w:rPr>
      </w:pPr>
    </w:p>
    <w:sectPr w:rsidR="003F73EC" w:rsidRPr="00F92B88" w:rsidSect="00A804B9">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4902" w14:textId="77777777" w:rsidR="00156C83" w:rsidRDefault="00156C83">
      <w:r>
        <w:separator/>
      </w:r>
    </w:p>
  </w:endnote>
  <w:endnote w:type="continuationSeparator" w:id="0">
    <w:p w14:paraId="024CE144" w14:textId="77777777" w:rsidR="00156C83" w:rsidRDefault="001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C0E7" w14:textId="77777777" w:rsidR="00AA2CF1" w:rsidRDefault="00AA2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FE34AE">
          <w:rPr>
            <w:noProof/>
          </w:rPr>
          <w:t>3</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1C54" w14:textId="77777777" w:rsidR="00156C83" w:rsidRDefault="00156C83">
      <w:r>
        <w:separator/>
      </w:r>
    </w:p>
  </w:footnote>
  <w:footnote w:type="continuationSeparator" w:id="0">
    <w:p w14:paraId="531C04AF" w14:textId="77777777" w:rsidR="00156C83" w:rsidRDefault="0015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BB6F" w14:textId="77777777" w:rsidR="00AA2CF1" w:rsidRDefault="00AA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6698BE41"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551A42"/>
    <w:multiLevelType w:val="hybridMultilevel"/>
    <w:tmpl w:val="F4E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2"/>
  </w:num>
  <w:num w:numId="5">
    <w:abstractNumId w:val="11"/>
  </w:num>
  <w:num w:numId="6">
    <w:abstractNumId w:val="8"/>
  </w:num>
  <w:num w:numId="7">
    <w:abstractNumId w:val="5"/>
  </w:num>
  <w:num w:numId="8">
    <w:abstractNumId w:val="9"/>
  </w:num>
  <w:num w:numId="9">
    <w:abstractNumId w:val="1"/>
  </w:num>
  <w:num w:numId="10">
    <w:abstractNumId w:val="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07F87"/>
    <w:rsid w:val="0001179F"/>
    <w:rsid w:val="00015C39"/>
    <w:rsid w:val="00020CA5"/>
    <w:rsid w:val="00023D99"/>
    <w:rsid w:val="000262BA"/>
    <w:rsid w:val="000343F5"/>
    <w:rsid w:val="000350E0"/>
    <w:rsid w:val="0004441A"/>
    <w:rsid w:val="00052256"/>
    <w:rsid w:val="00054FCB"/>
    <w:rsid w:val="00055585"/>
    <w:rsid w:val="00067275"/>
    <w:rsid w:val="00067C7C"/>
    <w:rsid w:val="0007117B"/>
    <w:rsid w:val="00072EF8"/>
    <w:rsid w:val="0008354A"/>
    <w:rsid w:val="000A60EA"/>
    <w:rsid w:val="000C1AAB"/>
    <w:rsid w:val="000C396E"/>
    <w:rsid w:val="000C5049"/>
    <w:rsid w:val="000D0A35"/>
    <w:rsid w:val="000D3106"/>
    <w:rsid w:val="000E118B"/>
    <w:rsid w:val="000E504C"/>
    <w:rsid w:val="000F1097"/>
    <w:rsid w:val="000F4CCB"/>
    <w:rsid w:val="00107946"/>
    <w:rsid w:val="0012040A"/>
    <w:rsid w:val="00123E40"/>
    <w:rsid w:val="001267BA"/>
    <w:rsid w:val="0013054B"/>
    <w:rsid w:val="001328C5"/>
    <w:rsid w:val="00140AF4"/>
    <w:rsid w:val="00141EFA"/>
    <w:rsid w:val="00144B54"/>
    <w:rsid w:val="001457F2"/>
    <w:rsid w:val="00145E71"/>
    <w:rsid w:val="0015159C"/>
    <w:rsid w:val="00153F98"/>
    <w:rsid w:val="00156C83"/>
    <w:rsid w:val="00160041"/>
    <w:rsid w:val="001650B9"/>
    <w:rsid w:val="001706E9"/>
    <w:rsid w:val="001715DE"/>
    <w:rsid w:val="001723F2"/>
    <w:rsid w:val="00172845"/>
    <w:rsid w:val="001753C7"/>
    <w:rsid w:val="00180C13"/>
    <w:rsid w:val="00182D21"/>
    <w:rsid w:val="00183EEC"/>
    <w:rsid w:val="00190547"/>
    <w:rsid w:val="00191B5C"/>
    <w:rsid w:val="0019518B"/>
    <w:rsid w:val="001A17E8"/>
    <w:rsid w:val="001A2D51"/>
    <w:rsid w:val="001A6474"/>
    <w:rsid w:val="001B5090"/>
    <w:rsid w:val="001B58C2"/>
    <w:rsid w:val="001B732C"/>
    <w:rsid w:val="001C175A"/>
    <w:rsid w:val="001D131C"/>
    <w:rsid w:val="001D4E50"/>
    <w:rsid w:val="001E1AA0"/>
    <w:rsid w:val="001E2B60"/>
    <w:rsid w:val="001E3546"/>
    <w:rsid w:val="001E4472"/>
    <w:rsid w:val="001E60E9"/>
    <w:rsid w:val="001E7B2F"/>
    <w:rsid w:val="001F1C84"/>
    <w:rsid w:val="001F1FEC"/>
    <w:rsid w:val="001F2CDF"/>
    <w:rsid w:val="001F2F41"/>
    <w:rsid w:val="001F5A7C"/>
    <w:rsid w:val="002005A3"/>
    <w:rsid w:val="002014B6"/>
    <w:rsid w:val="002025BC"/>
    <w:rsid w:val="0020730D"/>
    <w:rsid w:val="00214BFE"/>
    <w:rsid w:val="00215D8C"/>
    <w:rsid w:val="00216334"/>
    <w:rsid w:val="00217B89"/>
    <w:rsid w:val="00224AD1"/>
    <w:rsid w:val="00225B4B"/>
    <w:rsid w:val="00231E74"/>
    <w:rsid w:val="002347DA"/>
    <w:rsid w:val="00241BA9"/>
    <w:rsid w:val="002421B5"/>
    <w:rsid w:val="002469B9"/>
    <w:rsid w:val="0024743D"/>
    <w:rsid w:val="00251D7F"/>
    <w:rsid w:val="00262CDB"/>
    <w:rsid w:val="00270D11"/>
    <w:rsid w:val="00271517"/>
    <w:rsid w:val="002723F8"/>
    <w:rsid w:val="002846E8"/>
    <w:rsid w:val="0028666D"/>
    <w:rsid w:val="002960AE"/>
    <w:rsid w:val="002A164A"/>
    <w:rsid w:val="002A297C"/>
    <w:rsid w:val="002A6618"/>
    <w:rsid w:val="002B125E"/>
    <w:rsid w:val="002B6674"/>
    <w:rsid w:val="002B7919"/>
    <w:rsid w:val="002C3196"/>
    <w:rsid w:val="002C7AEB"/>
    <w:rsid w:val="002D16B4"/>
    <w:rsid w:val="002D556B"/>
    <w:rsid w:val="002E060F"/>
    <w:rsid w:val="002E27F5"/>
    <w:rsid w:val="002F28C9"/>
    <w:rsid w:val="002F4202"/>
    <w:rsid w:val="003004FC"/>
    <w:rsid w:val="003007EC"/>
    <w:rsid w:val="00300A98"/>
    <w:rsid w:val="0030398C"/>
    <w:rsid w:val="00303E8A"/>
    <w:rsid w:val="00303EC7"/>
    <w:rsid w:val="0031383D"/>
    <w:rsid w:val="00317844"/>
    <w:rsid w:val="003218BA"/>
    <w:rsid w:val="00323260"/>
    <w:rsid w:val="0032424C"/>
    <w:rsid w:val="00325518"/>
    <w:rsid w:val="003275D3"/>
    <w:rsid w:val="003302EE"/>
    <w:rsid w:val="00332B35"/>
    <w:rsid w:val="00335586"/>
    <w:rsid w:val="00335D12"/>
    <w:rsid w:val="00337CCB"/>
    <w:rsid w:val="0034368F"/>
    <w:rsid w:val="00344140"/>
    <w:rsid w:val="0035288F"/>
    <w:rsid w:val="00354987"/>
    <w:rsid w:val="003601DC"/>
    <w:rsid w:val="003707AF"/>
    <w:rsid w:val="00371E70"/>
    <w:rsid w:val="00377529"/>
    <w:rsid w:val="00380015"/>
    <w:rsid w:val="00384B9F"/>
    <w:rsid w:val="00386493"/>
    <w:rsid w:val="00392C2A"/>
    <w:rsid w:val="00392FFE"/>
    <w:rsid w:val="00393739"/>
    <w:rsid w:val="00394032"/>
    <w:rsid w:val="00396307"/>
    <w:rsid w:val="0039783A"/>
    <w:rsid w:val="003A21AB"/>
    <w:rsid w:val="003A495B"/>
    <w:rsid w:val="003A5461"/>
    <w:rsid w:val="003A5CA8"/>
    <w:rsid w:val="003A6F06"/>
    <w:rsid w:val="003B017A"/>
    <w:rsid w:val="003B0420"/>
    <w:rsid w:val="003B3F67"/>
    <w:rsid w:val="003B4CAD"/>
    <w:rsid w:val="003B754C"/>
    <w:rsid w:val="003B7DE5"/>
    <w:rsid w:val="003C07CB"/>
    <w:rsid w:val="003D41A8"/>
    <w:rsid w:val="003D69BD"/>
    <w:rsid w:val="003E0AEA"/>
    <w:rsid w:val="003F3521"/>
    <w:rsid w:val="003F355B"/>
    <w:rsid w:val="003F500B"/>
    <w:rsid w:val="003F73EC"/>
    <w:rsid w:val="00401E79"/>
    <w:rsid w:val="004073CC"/>
    <w:rsid w:val="00410D15"/>
    <w:rsid w:val="0041161F"/>
    <w:rsid w:val="0041673C"/>
    <w:rsid w:val="00416F09"/>
    <w:rsid w:val="00425CA1"/>
    <w:rsid w:val="00426086"/>
    <w:rsid w:val="004329B8"/>
    <w:rsid w:val="00434C38"/>
    <w:rsid w:val="00437BDE"/>
    <w:rsid w:val="0044035F"/>
    <w:rsid w:val="00441E6F"/>
    <w:rsid w:val="00445D28"/>
    <w:rsid w:val="00450E1E"/>
    <w:rsid w:val="00457748"/>
    <w:rsid w:val="00461E0C"/>
    <w:rsid w:val="00462BF3"/>
    <w:rsid w:val="00465682"/>
    <w:rsid w:val="00470045"/>
    <w:rsid w:val="004731E3"/>
    <w:rsid w:val="00474328"/>
    <w:rsid w:val="00475E32"/>
    <w:rsid w:val="00476EA3"/>
    <w:rsid w:val="0048170A"/>
    <w:rsid w:val="00482669"/>
    <w:rsid w:val="0048286F"/>
    <w:rsid w:val="00483E2D"/>
    <w:rsid w:val="00485D2D"/>
    <w:rsid w:val="0049018A"/>
    <w:rsid w:val="00492855"/>
    <w:rsid w:val="004939A9"/>
    <w:rsid w:val="00493D10"/>
    <w:rsid w:val="00496248"/>
    <w:rsid w:val="004A0833"/>
    <w:rsid w:val="004A6E19"/>
    <w:rsid w:val="004B5459"/>
    <w:rsid w:val="004B63EE"/>
    <w:rsid w:val="004C0C88"/>
    <w:rsid w:val="004C41ED"/>
    <w:rsid w:val="004C4CFD"/>
    <w:rsid w:val="004D00A0"/>
    <w:rsid w:val="004D021F"/>
    <w:rsid w:val="004D2EA1"/>
    <w:rsid w:val="004E0A81"/>
    <w:rsid w:val="004E48B6"/>
    <w:rsid w:val="004E68EA"/>
    <w:rsid w:val="004F0759"/>
    <w:rsid w:val="004F2188"/>
    <w:rsid w:val="00500121"/>
    <w:rsid w:val="00502DEF"/>
    <w:rsid w:val="00503C9E"/>
    <w:rsid w:val="00505836"/>
    <w:rsid w:val="0051249B"/>
    <w:rsid w:val="00515D7F"/>
    <w:rsid w:val="005177E5"/>
    <w:rsid w:val="00517D16"/>
    <w:rsid w:val="00523A3C"/>
    <w:rsid w:val="00524740"/>
    <w:rsid w:val="00525435"/>
    <w:rsid w:val="005323D1"/>
    <w:rsid w:val="00535F21"/>
    <w:rsid w:val="00545929"/>
    <w:rsid w:val="005478CB"/>
    <w:rsid w:val="0055362A"/>
    <w:rsid w:val="005559AB"/>
    <w:rsid w:val="0056472D"/>
    <w:rsid w:val="00567523"/>
    <w:rsid w:val="0057411A"/>
    <w:rsid w:val="0057576C"/>
    <w:rsid w:val="005836FA"/>
    <w:rsid w:val="00583F9D"/>
    <w:rsid w:val="00584A66"/>
    <w:rsid w:val="005905C6"/>
    <w:rsid w:val="00592287"/>
    <w:rsid w:val="005936A2"/>
    <w:rsid w:val="005950CC"/>
    <w:rsid w:val="0059608F"/>
    <w:rsid w:val="005A72BA"/>
    <w:rsid w:val="005B08DC"/>
    <w:rsid w:val="005C174C"/>
    <w:rsid w:val="005C3350"/>
    <w:rsid w:val="005C339C"/>
    <w:rsid w:val="005C3D18"/>
    <w:rsid w:val="005C4C25"/>
    <w:rsid w:val="005C619C"/>
    <w:rsid w:val="005E2753"/>
    <w:rsid w:val="005E6136"/>
    <w:rsid w:val="005F1A43"/>
    <w:rsid w:val="005F40BF"/>
    <w:rsid w:val="006013A0"/>
    <w:rsid w:val="0060235E"/>
    <w:rsid w:val="006138B2"/>
    <w:rsid w:val="0062309D"/>
    <w:rsid w:val="00630F07"/>
    <w:rsid w:val="00643030"/>
    <w:rsid w:val="00643A76"/>
    <w:rsid w:val="00656629"/>
    <w:rsid w:val="00656C9E"/>
    <w:rsid w:val="00660389"/>
    <w:rsid w:val="0066197C"/>
    <w:rsid w:val="00663573"/>
    <w:rsid w:val="00667474"/>
    <w:rsid w:val="006677DA"/>
    <w:rsid w:val="006733CD"/>
    <w:rsid w:val="00675042"/>
    <w:rsid w:val="00675651"/>
    <w:rsid w:val="00676B31"/>
    <w:rsid w:val="00680562"/>
    <w:rsid w:val="00681BF0"/>
    <w:rsid w:val="006832E6"/>
    <w:rsid w:val="00691DB5"/>
    <w:rsid w:val="00696CD6"/>
    <w:rsid w:val="006A364A"/>
    <w:rsid w:val="006B520F"/>
    <w:rsid w:val="006C2938"/>
    <w:rsid w:val="006C575E"/>
    <w:rsid w:val="006D65F9"/>
    <w:rsid w:val="006D76E0"/>
    <w:rsid w:val="006E053F"/>
    <w:rsid w:val="006E39B7"/>
    <w:rsid w:val="006E3DD8"/>
    <w:rsid w:val="006F0779"/>
    <w:rsid w:val="006F1E21"/>
    <w:rsid w:val="006F2637"/>
    <w:rsid w:val="00703D19"/>
    <w:rsid w:val="00706ED2"/>
    <w:rsid w:val="00711CEF"/>
    <w:rsid w:val="00712A9E"/>
    <w:rsid w:val="00715886"/>
    <w:rsid w:val="0072008B"/>
    <w:rsid w:val="00730D56"/>
    <w:rsid w:val="00732EC1"/>
    <w:rsid w:val="007345B2"/>
    <w:rsid w:val="00735B3D"/>
    <w:rsid w:val="00735E89"/>
    <w:rsid w:val="00736EE5"/>
    <w:rsid w:val="00746749"/>
    <w:rsid w:val="00747CAF"/>
    <w:rsid w:val="007530D5"/>
    <w:rsid w:val="007551A1"/>
    <w:rsid w:val="00761F91"/>
    <w:rsid w:val="007654C7"/>
    <w:rsid w:val="0077012C"/>
    <w:rsid w:val="00774A2D"/>
    <w:rsid w:val="00780219"/>
    <w:rsid w:val="00781198"/>
    <w:rsid w:val="0079168B"/>
    <w:rsid w:val="00794723"/>
    <w:rsid w:val="00794A15"/>
    <w:rsid w:val="00797511"/>
    <w:rsid w:val="007A1030"/>
    <w:rsid w:val="007A3F7C"/>
    <w:rsid w:val="007A4AE4"/>
    <w:rsid w:val="007A4E17"/>
    <w:rsid w:val="007A4E24"/>
    <w:rsid w:val="007A5F6B"/>
    <w:rsid w:val="007D6014"/>
    <w:rsid w:val="007E15AA"/>
    <w:rsid w:val="007F21E8"/>
    <w:rsid w:val="007F2C60"/>
    <w:rsid w:val="007F7326"/>
    <w:rsid w:val="00802A7A"/>
    <w:rsid w:val="00806BFA"/>
    <w:rsid w:val="00814E09"/>
    <w:rsid w:val="00815242"/>
    <w:rsid w:val="00815484"/>
    <w:rsid w:val="00821981"/>
    <w:rsid w:val="00822A2A"/>
    <w:rsid w:val="0082547F"/>
    <w:rsid w:val="008261D4"/>
    <w:rsid w:val="00827C89"/>
    <w:rsid w:val="00833E63"/>
    <w:rsid w:val="00842067"/>
    <w:rsid w:val="008566F9"/>
    <w:rsid w:val="00857284"/>
    <w:rsid w:val="0086386A"/>
    <w:rsid w:val="00865347"/>
    <w:rsid w:val="00866002"/>
    <w:rsid w:val="008664F7"/>
    <w:rsid w:val="0087289D"/>
    <w:rsid w:val="0087456B"/>
    <w:rsid w:val="00874935"/>
    <w:rsid w:val="008754F1"/>
    <w:rsid w:val="00875625"/>
    <w:rsid w:val="00877034"/>
    <w:rsid w:val="0089119E"/>
    <w:rsid w:val="00891E5B"/>
    <w:rsid w:val="008951A9"/>
    <w:rsid w:val="008957CB"/>
    <w:rsid w:val="008A3D38"/>
    <w:rsid w:val="008A4759"/>
    <w:rsid w:val="008A4C40"/>
    <w:rsid w:val="008A66BE"/>
    <w:rsid w:val="008B2C79"/>
    <w:rsid w:val="008B5D24"/>
    <w:rsid w:val="008B6730"/>
    <w:rsid w:val="008B6C71"/>
    <w:rsid w:val="008B7464"/>
    <w:rsid w:val="008C22CA"/>
    <w:rsid w:val="008C36ED"/>
    <w:rsid w:val="008C3C23"/>
    <w:rsid w:val="008C53E9"/>
    <w:rsid w:val="008D150F"/>
    <w:rsid w:val="008D4BE2"/>
    <w:rsid w:val="008D5B5B"/>
    <w:rsid w:val="008E1E01"/>
    <w:rsid w:val="008E1F19"/>
    <w:rsid w:val="008E241B"/>
    <w:rsid w:val="008F1F0C"/>
    <w:rsid w:val="008F3431"/>
    <w:rsid w:val="008F63ED"/>
    <w:rsid w:val="008F6B88"/>
    <w:rsid w:val="008F7875"/>
    <w:rsid w:val="00904FF5"/>
    <w:rsid w:val="009069BE"/>
    <w:rsid w:val="00913604"/>
    <w:rsid w:val="00921129"/>
    <w:rsid w:val="009249FB"/>
    <w:rsid w:val="00930F15"/>
    <w:rsid w:val="0093571B"/>
    <w:rsid w:val="0094326C"/>
    <w:rsid w:val="00954F33"/>
    <w:rsid w:val="00956847"/>
    <w:rsid w:val="00965D1B"/>
    <w:rsid w:val="00971487"/>
    <w:rsid w:val="0098096F"/>
    <w:rsid w:val="00980ECE"/>
    <w:rsid w:val="009816EF"/>
    <w:rsid w:val="00992089"/>
    <w:rsid w:val="009930A4"/>
    <w:rsid w:val="00997AE8"/>
    <w:rsid w:val="009B6AA6"/>
    <w:rsid w:val="009C0248"/>
    <w:rsid w:val="009C3B08"/>
    <w:rsid w:val="009C3DBE"/>
    <w:rsid w:val="009C64B3"/>
    <w:rsid w:val="009D65E6"/>
    <w:rsid w:val="009D77EE"/>
    <w:rsid w:val="009E0006"/>
    <w:rsid w:val="009E0512"/>
    <w:rsid w:val="009E094D"/>
    <w:rsid w:val="009E0AB2"/>
    <w:rsid w:val="009E337B"/>
    <w:rsid w:val="009F0346"/>
    <w:rsid w:val="009F42DE"/>
    <w:rsid w:val="00A01F9A"/>
    <w:rsid w:val="00A0557C"/>
    <w:rsid w:val="00A1028C"/>
    <w:rsid w:val="00A11155"/>
    <w:rsid w:val="00A1286E"/>
    <w:rsid w:val="00A210A7"/>
    <w:rsid w:val="00A214EC"/>
    <w:rsid w:val="00A221B7"/>
    <w:rsid w:val="00A23CC7"/>
    <w:rsid w:val="00A24D06"/>
    <w:rsid w:val="00A313F9"/>
    <w:rsid w:val="00A33E85"/>
    <w:rsid w:val="00A358C8"/>
    <w:rsid w:val="00A4148C"/>
    <w:rsid w:val="00A41E7D"/>
    <w:rsid w:val="00A43CF5"/>
    <w:rsid w:val="00A568EE"/>
    <w:rsid w:val="00A62CAA"/>
    <w:rsid w:val="00A6451B"/>
    <w:rsid w:val="00A66150"/>
    <w:rsid w:val="00A81D2C"/>
    <w:rsid w:val="00A8679E"/>
    <w:rsid w:val="00A875F6"/>
    <w:rsid w:val="00A877C4"/>
    <w:rsid w:val="00A91770"/>
    <w:rsid w:val="00A91FC8"/>
    <w:rsid w:val="00A92570"/>
    <w:rsid w:val="00AA2CF1"/>
    <w:rsid w:val="00AB21DA"/>
    <w:rsid w:val="00AB5638"/>
    <w:rsid w:val="00AB5CDA"/>
    <w:rsid w:val="00AB7915"/>
    <w:rsid w:val="00AC269D"/>
    <w:rsid w:val="00AC5170"/>
    <w:rsid w:val="00AD2B4A"/>
    <w:rsid w:val="00AD4B3F"/>
    <w:rsid w:val="00AD5225"/>
    <w:rsid w:val="00AE375E"/>
    <w:rsid w:val="00AE3B40"/>
    <w:rsid w:val="00AE775F"/>
    <w:rsid w:val="00AF6D22"/>
    <w:rsid w:val="00AF7F73"/>
    <w:rsid w:val="00B04013"/>
    <w:rsid w:val="00B07A89"/>
    <w:rsid w:val="00B10063"/>
    <w:rsid w:val="00B1085B"/>
    <w:rsid w:val="00B25248"/>
    <w:rsid w:val="00B33E4B"/>
    <w:rsid w:val="00B34BC6"/>
    <w:rsid w:val="00B34F58"/>
    <w:rsid w:val="00B3563D"/>
    <w:rsid w:val="00B37DF6"/>
    <w:rsid w:val="00B40564"/>
    <w:rsid w:val="00B42B41"/>
    <w:rsid w:val="00B47D84"/>
    <w:rsid w:val="00B60B6B"/>
    <w:rsid w:val="00B61000"/>
    <w:rsid w:val="00B740B5"/>
    <w:rsid w:val="00B748EB"/>
    <w:rsid w:val="00B80A7A"/>
    <w:rsid w:val="00B878FB"/>
    <w:rsid w:val="00B9226E"/>
    <w:rsid w:val="00B93794"/>
    <w:rsid w:val="00B9711F"/>
    <w:rsid w:val="00BA0516"/>
    <w:rsid w:val="00BA1D80"/>
    <w:rsid w:val="00BA2034"/>
    <w:rsid w:val="00BA2C9F"/>
    <w:rsid w:val="00BA437F"/>
    <w:rsid w:val="00BA53E4"/>
    <w:rsid w:val="00BA7AF0"/>
    <w:rsid w:val="00BD4D8B"/>
    <w:rsid w:val="00BD7652"/>
    <w:rsid w:val="00BE07A3"/>
    <w:rsid w:val="00BE22F7"/>
    <w:rsid w:val="00BF4E89"/>
    <w:rsid w:val="00BF554C"/>
    <w:rsid w:val="00BF5777"/>
    <w:rsid w:val="00BF5A98"/>
    <w:rsid w:val="00C01D37"/>
    <w:rsid w:val="00C045FC"/>
    <w:rsid w:val="00C052E2"/>
    <w:rsid w:val="00C10AB8"/>
    <w:rsid w:val="00C222E4"/>
    <w:rsid w:val="00C23638"/>
    <w:rsid w:val="00C24A15"/>
    <w:rsid w:val="00C2700D"/>
    <w:rsid w:val="00C27D1D"/>
    <w:rsid w:val="00C3741F"/>
    <w:rsid w:val="00C40A81"/>
    <w:rsid w:val="00C41A16"/>
    <w:rsid w:val="00C42075"/>
    <w:rsid w:val="00C4761C"/>
    <w:rsid w:val="00C52823"/>
    <w:rsid w:val="00C57DE7"/>
    <w:rsid w:val="00C57EEE"/>
    <w:rsid w:val="00C624C5"/>
    <w:rsid w:val="00C63B00"/>
    <w:rsid w:val="00C643BB"/>
    <w:rsid w:val="00C65DED"/>
    <w:rsid w:val="00C70A85"/>
    <w:rsid w:val="00C85F11"/>
    <w:rsid w:val="00C87E7F"/>
    <w:rsid w:val="00C94D34"/>
    <w:rsid w:val="00CA059F"/>
    <w:rsid w:val="00CA12BC"/>
    <w:rsid w:val="00CA2AD0"/>
    <w:rsid w:val="00CA2CE4"/>
    <w:rsid w:val="00CA5739"/>
    <w:rsid w:val="00CB2A45"/>
    <w:rsid w:val="00CB5355"/>
    <w:rsid w:val="00CC2799"/>
    <w:rsid w:val="00CC3A7C"/>
    <w:rsid w:val="00CC5013"/>
    <w:rsid w:val="00CD4906"/>
    <w:rsid w:val="00CD5358"/>
    <w:rsid w:val="00CD548F"/>
    <w:rsid w:val="00CD7AB7"/>
    <w:rsid w:val="00CE13B5"/>
    <w:rsid w:val="00CE1914"/>
    <w:rsid w:val="00CE41A4"/>
    <w:rsid w:val="00CE494A"/>
    <w:rsid w:val="00CE4CD6"/>
    <w:rsid w:val="00CF5B4D"/>
    <w:rsid w:val="00CF649E"/>
    <w:rsid w:val="00D05A5C"/>
    <w:rsid w:val="00D148B6"/>
    <w:rsid w:val="00D15213"/>
    <w:rsid w:val="00D20B22"/>
    <w:rsid w:val="00D2192E"/>
    <w:rsid w:val="00D2357E"/>
    <w:rsid w:val="00D32FBC"/>
    <w:rsid w:val="00D36C33"/>
    <w:rsid w:val="00D37814"/>
    <w:rsid w:val="00D37F7D"/>
    <w:rsid w:val="00D46B35"/>
    <w:rsid w:val="00D50180"/>
    <w:rsid w:val="00D51A6E"/>
    <w:rsid w:val="00D55328"/>
    <w:rsid w:val="00D5712B"/>
    <w:rsid w:val="00D60214"/>
    <w:rsid w:val="00D62C42"/>
    <w:rsid w:val="00D63450"/>
    <w:rsid w:val="00D763A0"/>
    <w:rsid w:val="00D76B1B"/>
    <w:rsid w:val="00D81BC7"/>
    <w:rsid w:val="00D83EFE"/>
    <w:rsid w:val="00D94202"/>
    <w:rsid w:val="00D95880"/>
    <w:rsid w:val="00D97265"/>
    <w:rsid w:val="00D97D7B"/>
    <w:rsid w:val="00DA2964"/>
    <w:rsid w:val="00DA5E16"/>
    <w:rsid w:val="00DB108F"/>
    <w:rsid w:val="00DB22E2"/>
    <w:rsid w:val="00DB676F"/>
    <w:rsid w:val="00DC0327"/>
    <w:rsid w:val="00DD19B8"/>
    <w:rsid w:val="00DD6B46"/>
    <w:rsid w:val="00DE4D42"/>
    <w:rsid w:val="00DF0521"/>
    <w:rsid w:val="00DF3004"/>
    <w:rsid w:val="00E11922"/>
    <w:rsid w:val="00E127EB"/>
    <w:rsid w:val="00E160CD"/>
    <w:rsid w:val="00E16929"/>
    <w:rsid w:val="00E16C7A"/>
    <w:rsid w:val="00E22625"/>
    <w:rsid w:val="00E2300F"/>
    <w:rsid w:val="00E31E34"/>
    <w:rsid w:val="00E338F3"/>
    <w:rsid w:val="00E34514"/>
    <w:rsid w:val="00E35FA5"/>
    <w:rsid w:val="00E37420"/>
    <w:rsid w:val="00E5253C"/>
    <w:rsid w:val="00E52C84"/>
    <w:rsid w:val="00E53542"/>
    <w:rsid w:val="00E7159B"/>
    <w:rsid w:val="00E718A7"/>
    <w:rsid w:val="00E733A1"/>
    <w:rsid w:val="00E80EDB"/>
    <w:rsid w:val="00E81217"/>
    <w:rsid w:val="00E82734"/>
    <w:rsid w:val="00E84552"/>
    <w:rsid w:val="00E84E6F"/>
    <w:rsid w:val="00E853A1"/>
    <w:rsid w:val="00E879A2"/>
    <w:rsid w:val="00EA2C1E"/>
    <w:rsid w:val="00EA508D"/>
    <w:rsid w:val="00EA69B4"/>
    <w:rsid w:val="00EA718A"/>
    <w:rsid w:val="00EB2526"/>
    <w:rsid w:val="00EB51FA"/>
    <w:rsid w:val="00EB5E7E"/>
    <w:rsid w:val="00EC3989"/>
    <w:rsid w:val="00EC56EB"/>
    <w:rsid w:val="00EC7DB3"/>
    <w:rsid w:val="00ED05DD"/>
    <w:rsid w:val="00ED0843"/>
    <w:rsid w:val="00ED26C4"/>
    <w:rsid w:val="00EE0B58"/>
    <w:rsid w:val="00EE15B4"/>
    <w:rsid w:val="00EE23A4"/>
    <w:rsid w:val="00EE3CAB"/>
    <w:rsid w:val="00EF0B11"/>
    <w:rsid w:val="00F01A8E"/>
    <w:rsid w:val="00F10046"/>
    <w:rsid w:val="00F13DCE"/>
    <w:rsid w:val="00F15A56"/>
    <w:rsid w:val="00F167D3"/>
    <w:rsid w:val="00F32B15"/>
    <w:rsid w:val="00F35179"/>
    <w:rsid w:val="00F35A70"/>
    <w:rsid w:val="00F50A22"/>
    <w:rsid w:val="00F64931"/>
    <w:rsid w:val="00F709A8"/>
    <w:rsid w:val="00F75239"/>
    <w:rsid w:val="00F77768"/>
    <w:rsid w:val="00F80D21"/>
    <w:rsid w:val="00F82365"/>
    <w:rsid w:val="00F84252"/>
    <w:rsid w:val="00F85D0A"/>
    <w:rsid w:val="00F86524"/>
    <w:rsid w:val="00F92B88"/>
    <w:rsid w:val="00F94833"/>
    <w:rsid w:val="00FB6DE9"/>
    <w:rsid w:val="00FB7B90"/>
    <w:rsid w:val="00FC1545"/>
    <w:rsid w:val="00FC322B"/>
    <w:rsid w:val="00FC5BF9"/>
    <w:rsid w:val="00FD2069"/>
    <w:rsid w:val="00FD303A"/>
    <w:rsid w:val="00FD70AD"/>
    <w:rsid w:val="00FE1D79"/>
    <w:rsid w:val="00FE34AE"/>
    <w:rsid w:val="00FF4BA7"/>
    <w:rsid w:val="00FF60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547105506">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rmac.cahill@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TheAlzheimerSocietyofIrela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B178-5266-4F1A-A7FC-968B43C8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6</cp:revision>
  <cp:lastPrinted>2020-03-10T14:39:00Z</cp:lastPrinted>
  <dcterms:created xsi:type="dcterms:W3CDTF">2020-05-06T19:47:00Z</dcterms:created>
  <dcterms:modified xsi:type="dcterms:W3CDTF">2020-05-07T08:25:00Z</dcterms:modified>
</cp:coreProperties>
</file>