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6273" w14:textId="46196C61" w:rsidR="00F80D21" w:rsidRPr="009E67CB" w:rsidRDefault="003B7DE5" w:rsidP="009E67CB">
      <w:pPr>
        <w:spacing w:after="200" w:line="276" w:lineRule="auto"/>
        <w:rPr>
          <w:rFonts w:asciiTheme="minorHAnsi" w:hAnsiTheme="minorHAnsi" w:cstheme="minorHAnsi"/>
          <w:b/>
          <w:sz w:val="24"/>
          <w:lang w:eastAsia="en-IE"/>
        </w:rPr>
      </w:pPr>
      <w:r w:rsidRPr="009E67CB">
        <w:rPr>
          <w:rFonts w:asciiTheme="minorHAnsi" w:hAnsiTheme="minorHAnsi" w:cstheme="minorHAnsi"/>
          <w:b/>
          <w:sz w:val="24"/>
          <w:lang w:eastAsia="en-IE"/>
        </w:rPr>
        <w:t>IMMEDIATE RELEASE</w:t>
      </w:r>
      <w:r w:rsidR="002723F8" w:rsidRPr="009E67CB">
        <w:rPr>
          <w:rFonts w:asciiTheme="minorHAnsi" w:hAnsiTheme="minorHAnsi" w:cstheme="minorHAnsi"/>
          <w:b/>
          <w:sz w:val="24"/>
          <w:lang w:eastAsia="en-IE"/>
        </w:rPr>
        <w:t xml:space="preserve"> –</w:t>
      </w:r>
      <w:r w:rsidR="003D2EA2" w:rsidRPr="009E67CB">
        <w:rPr>
          <w:rFonts w:asciiTheme="minorHAnsi" w:hAnsiTheme="minorHAnsi" w:cstheme="minorHAnsi"/>
          <w:b/>
          <w:sz w:val="24"/>
          <w:lang w:eastAsia="en-IE"/>
        </w:rPr>
        <w:t xml:space="preserve"> </w:t>
      </w:r>
      <w:r w:rsidR="009E67CB" w:rsidRPr="009E67CB">
        <w:rPr>
          <w:rFonts w:asciiTheme="minorHAnsi" w:hAnsiTheme="minorHAnsi" w:cstheme="minorHAnsi"/>
          <w:b/>
          <w:sz w:val="24"/>
          <w:lang w:eastAsia="en-IE"/>
        </w:rPr>
        <w:t>Tuesday</w:t>
      </w:r>
      <w:r w:rsidR="0037731B" w:rsidRPr="009E67CB">
        <w:rPr>
          <w:rFonts w:asciiTheme="minorHAnsi" w:hAnsiTheme="minorHAnsi" w:cstheme="minorHAnsi"/>
          <w:b/>
          <w:sz w:val="24"/>
          <w:lang w:eastAsia="en-IE"/>
        </w:rPr>
        <w:t xml:space="preserve">, </w:t>
      </w:r>
      <w:r w:rsidR="009E67CB" w:rsidRPr="009E67CB">
        <w:rPr>
          <w:rFonts w:asciiTheme="minorHAnsi" w:hAnsiTheme="minorHAnsi" w:cstheme="minorHAnsi"/>
          <w:b/>
          <w:sz w:val="24"/>
          <w:lang w:eastAsia="en-IE"/>
        </w:rPr>
        <w:t>30</w:t>
      </w:r>
      <w:r w:rsidR="00C766FD" w:rsidRPr="009E67CB">
        <w:rPr>
          <w:rFonts w:asciiTheme="minorHAnsi" w:hAnsiTheme="minorHAnsi" w:cstheme="minorHAnsi"/>
          <w:b/>
          <w:sz w:val="24"/>
          <w:vertAlign w:val="superscript"/>
          <w:lang w:eastAsia="en-IE"/>
        </w:rPr>
        <w:t>th</w:t>
      </w:r>
      <w:r w:rsidR="00C766FD" w:rsidRPr="009E67CB">
        <w:rPr>
          <w:rFonts w:asciiTheme="minorHAnsi" w:hAnsiTheme="minorHAnsi" w:cstheme="minorHAnsi"/>
          <w:b/>
          <w:sz w:val="24"/>
          <w:lang w:eastAsia="en-IE"/>
        </w:rPr>
        <w:t xml:space="preserve"> </w:t>
      </w:r>
      <w:r w:rsidR="00C16274" w:rsidRPr="009E67CB">
        <w:rPr>
          <w:rFonts w:asciiTheme="minorHAnsi" w:hAnsiTheme="minorHAnsi" w:cstheme="minorHAnsi"/>
          <w:b/>
          <w:sz w:val="24"/>
          <w:lang w:eastAsia="en-IE"/>
        </w:rPr>
        <w:t xml:space="preserve">March </w:t>
      </w:r>
      <w:r w:rsidR="00861F01" w:rsidRPr="009E67CB">
        <w:rPr>
          <w:rFonts w:asciiTheme="minorHAnsi" w:hAnsiTheme="minorHAnsi" w:cstheme="minorHAnsi"/>
          <w:b/>
          <w:sz w:val="24"/>
          <w:lang w:eastAsia="en-IE"/>
        </w:rPr>
        <w:t>2021</w:t>
      </w:r>
    </w:p>
    <w:p w14:paraId="188C1B55" w14:textId="3B86A3A3" w:rsidR="009E67CB" w:rsidRPr="00CF0AC8" w:rsidRDefault="009E67CB" w:rsidP="009E67CB">
      <w:pPr>
        <w:shd w:val="clear" w:color="auto" w:fill="FFFFFF"/>
        <w:spacing w:line="276" w:lineRule="auto"/>
        <w:rPr>
          <w:rFonts w:asciiTheme="minorHAnsi" w:hAnsiTheme="minorHAnsi" w:cstheme="minorHAnsi"/>
          <w:sz w:val="28"/>
        </w:rPr>
      </w:pPr>
      <w:r w:rsidRPr="00CF0AC8">
        <w:rPr>
          <w:rFonts w:asciiTheme="minorHAnsi" w:hAnsiTheme="minorHAnsi" w:cstheme="minorHAnsi"/>
          <w:b/>
          <w:bCs/>
          <w:sz w:val="28"/>
        </w:rPr>
        <w:t>Virgin Media Television’s Donate for Dementia campaign raises €1 million for The Alzheimer Society of Ireland</w:t>
      </w:r>
    </w:p>
    <w:p w14:paraId="52014918" w14:textId="7A521F45" w:rsidR="009E67CB" w:rsidRPr="009E67CB" w:rsidRDefault="009E67CB" w:rsidP="009E67CB">
      <w:pPr>
        <w:shd w:val="clear" w:color="auto" w:fill="FFFFFF"/>
        <w:spacing w:line="276" w:lineRule="auto"/>
        <w:jc w:val="center"/>
        <w:rPr>
          <w:rFonts w:asciiTheme="minorHAnsi" w:hAnsiTheme="minorHAnsi" w:cstheme="minorHAnsi"/>
          <w:sz w:val="24"/>
        </w:rPr>
      </w:pPr>
      <w:r w:rsidRPr="009E67CB">
        <w:rPr>
          <w:rFonts w:asciiTheme="minorHAnsi" w:hAnsiTheme="minorHAnsi" w:cstheme="minorHAnsi"/>
          <w:b/>
          <w:bCs/>
          <w:i/>
          <w:iCs/>
          <w:sz w:val="24"/>
        </w:rPr>
        <w:t xml:space="preserve"> </w:t>
      </w:r>
    </w:p>
    <w:p w14:paraId="2EC187D3" w14:textId="64AE7814" w:rsidR="00CF0AC8" w:rsidRPr="00CF0AC8" w:rsidRDefault="00CF0AC8" w:rsidP="00CF0AC8">
      <w:pPr>
        <w:shd w:val="clear" w:color="auto" w:fill="FFFFFF"/>
        <w:spacing w:line="276" w:lineRule="auto"/>
        <w:rPr>
          <w:rFonts w:asciiTheme="minorHAnsi" w:hAnsiTheme="minorHAnsi" w:cstheme="minorHAnsi"/>
          <w:bCs/>
          <w:iCs/>
          <w:sz w:val="24"/>
        </w:rPr>
      </w:pPr>
      <w:r w:rsidRPr="00CF0AC8">
        <w:rPr>
          <w:rFonts w:asciiTheme="minorHAnsi" w:hAnsiTheme="minorHAnsi" w:cstheme="minorHAnsi"/>
          <w:bCs/>
          <w:iCs/>
          <w:sz w:val="24"/>
        </w:rPr>
        <w:t>Virgin Media Television’s Donate for Dementia fundraising and awareness week has raised €1 million for The Alzheimer Society of Ireland.</w:t>
      </w:r>
    </w:p>
    <w:p w14:paraId="518471F5" w14:textId="77777777" w:rsidR="00CF0AC8" w:rsidRPr="00CF0AC8" w:rsidRDefault="00CF0AC8" w:rsidP="00CF0AC8">
      <w:pPr>
        <w:shd w:val="clear" w:color="auto" w:fill="FFFFFF"/>
        <w:spacing w:line="276" w:lineRule="auto"/>
        <w:rPr>
          <w:rFonts w:asciiTheme="minorHAnsi" w:hAnsiTheme="minorHAnsi" w:cstheme="minorHAnsi"/>
          <w:bCs/>
          <w:iCs/>
          <w:sz w:val="24"/>
        </w:rPr>
      </w:pPr>
    </w:p>
    <w:p w14:paraId="3996ED9D" w14:textId="6CA84B3F" w:rsidR="00CF0AC8" w:rsidRPr="00CF0AC8" w:rsidRDefault="00CF0AC8" w:rsidP="00CF0AC8">
      <w:pPr>
        <w:shd w:val="clear" w:color="auto" w:fill="FFFFFF"/>
        <w:spacing w:line="276" w:lineRule="auto"/>
        <w:rPr>
          <w:rFonts w:asciiTheme="minorHAnsi" w:hAnsiTheme="minorHAnsi" w:cstheme="minorHAnsi"/>
          <w:bCs/>
          <w:iCs/>
          <w:sz w:val="24"/>
        </w:rPr>
      </w:pPr>
      <w:r w:rsidRPr="00CF0AC8">
        <w:rPr>
          <w:rFonts w:asciiTheme="minorHAnsi" w:hAnsiTheme="minorHAnsi" w:cstheme="minorHAnsi"/>
          <w:bCs/>
          <w:iCs/>
          <w:sz w:val="24"/>
        </w:rPr>
        <w:t xml:space="preserve">All last week, Virgin Media Television aired special programming around the disease, which affects half a million Irish families, with one in </w:t>
      </w:r>
      <w:r w:rsidR="00866229">
        <w:rPr>
          <w:rFonts w:asciiTheme="minorHAnsi" w:hAnsiTheme="minorHAnsi" w:cstheme="minorHAnsi"/>
          <w:bCs/>
          <w:iCs/>
          <w:sz w:val="24"/>
        </w:rPr>
        <w:t xml:space="preserve">10 </w:t>
      </w:r>
      <w:r w:rsidRPr="00CF0AC8">
        <w:rPr>
          <w:rFonts w:asciiTheme="minorHAnsi" w:hAnsiTheme="minorHAnsi" w:cstheme="minorHAnsi"/>
          <w:bCs/>
          <w:iCs/>
          <w:sz w:val="24"/>
        </w:rPr>
        <w:t>of those diagnosed being under the age of 65.</w:t>
      </w:r>
    </w:p>
    <w:p w14:paraId="6E267E38" w14:textId="77777777" w:rsidR="00CF0AC8" w:rsidRPr="00CF0AC8" w:rsidRDefault="00CF0AC8" w:rsidP="00CF0AC8">
      <w:pPr>
        <w:shd w:val="clear" w:color="auto" w:fill="FFFFFF"/>
        <w:spacing w:line="276" w:lineRule="auto"/>
        <w:rPr>
          <w:rFonts w:asciiTheme="minorHAnsi" w:hAnsiTheme="minorHAnsi" w:cstheme="minorHAnsi"/>
          <w:bCs/>
          <w:iCs/>
          <w:sz w:val="24"/>
        </w:rPr>
      </w:pPr>
    </w:p>
    <w:p w14:paraId="14417A53" w14:textId="77777777" w:rsidR="00CF0AC8" w:rsidRDefault="00CF0AC8" w:rsidP="00CF0AC8">
      <w:pPr>
        <w:shd w:val="clear" w:color="auto" w:fill="FFFFFF"/>
        <w:spacing w:line="276" w:lineRule="auto"/>
        <w:rPr>
          <w:rFonts w:asciiTheme="minorHAnsi" w:hAnsiTheme="minorHAnsi" w:cstheme="minorHAnsi"/>
          <w:bCs/>
          <w:iCs/>
          <w:sz w:val="24"/>
        </w:rPr>
      </w:pPr>
      <w:r w:rsidRPr="00CF0AC8">
        <w:rPr>
          <w:rFonts w:asciiTheme="minorHAnsi" w:hAnsiTheme="minorHAnsi" w:cstheme="minorHAnsi"/>
          <w:bCs/>
          <w:iCs/>
          <w:sz w:val="24"/>
        </w:rPr>
        <w:t xml:space="preserve">The special week concluded on Sunday night with the highly anticipated broadcast of Finding Jack Charlton which was commissioned by Virgin Media Television and the BBC.  </w:t>
      </w:r>
    </w:p>
    <w:p w14:paraId="73B12A9F" w14:textId="77777777" w:rsidR="00CF0AC8" w:rsidRDefault="00CF0AC8" w:rsidP="00CF0AC8">
      <w:pPr>
        <w:shd w:val="clear" w:color="auto" w:fill="FFFFFF"/>
        <w:spacing w:line="276" w:lineRule="auto"/>
        <w:rPr>
          <w:rFonts w:asciiTheme="minorHAnsi" w:hAnsiTheme="minorHAnsi" w:cstheme="minorHAnsi"/>
          <w:bCs/>
          <w:iCs/>
          <w:sz w:val="24"/>
        </w:rPr>
      </w:pPr>
    </w:p>
    <w:p w14:paraId="3F0EC8BC" w14:textId="2EFE7A93" w:rsidR="00CF0AC8" w:rsidRPr="00CF0AC8" w:rsidRDefault="00CF0AC8" w:rsidP="00CF0AC8">
      <w:pPr>
        <w:shd w:val="clear" w:color="auto" w:fill="FFFFFF"/>
        <w:spacing w:line="276" w:lineRule="auto"/>
        <w:rPr>
          <w:rFonts w:asciiTheme="minorHAnsi" w:hAnsiTheme="minorHAnsi" w:cstheme="minorHAnsi"/>
          <w:bCs/>
          <w:iCs/>
          <w:sz w:val="24"/>
        </w:rPr>
      </w:pPr>
      <w:r w:rsidRPr="00CF0AC8">
        <w:rPr>
          <w:rFonts w:asciiTheme="minorHAnsi" w:hAnsiTheme="minorHAnsi" w:cstheme="minorHAnsi"/>
          <w:bCs/>
          <w:iCs/>
          <w:sz w:val="24"/>
        </w:rPr>
        <w:t xml:space="preserve">Over half a million people nationwide tuned into the programme which is now also available to view on the Virgin Media Player. 355,800 tuned in for Martin King’s documentary, We Need </w:t>
      </w:r>
      <w:proofErr w:type="gramStart"/>
      <w:r w:rsidRPr="00CF0AC8">
        <w:rPr>
          <w:rFonts w:asciiTheme="minorHAnsi" w:hAnsiTheme="minorHAnsi" w:cstheme="minorHAnsi"/>
          <w:bCs/>
          <w:iCs/>
          <w:sz w:val="24"/>
        </w:rPr>
        <w:t>To Talk About</w:t>
      </w:r>
      <w:proofErr w:type="gramEnd"/>
      <w:r w:rsidRPr="00CF0AC8">
        <w:rPr>
          <w:rFonts w:asciiTheme="minorHAnsi" w:hAnsiTheme="minorHAnsi" w:cstheme="minorHAnsi"/>
          <w:bCs/>
          <w:iCs/>
          <w:sz w:val="24"/>
        </w:rPr>
        <w:t xml:space="preserve"> Dementia with the entire week reaching over a million people.</w:t>
      </w:r>
    </w:p>
    <w:p w14:paraId="3537B9FA" w14:textId="77777777" w:rsidR="00CF0AC8" w:rsidRPr="00CF0AC8" w:rsidRDefault="00CF0AC8" w:rsidP="00CF0AC8">
      <w:pPr>
        <w:shd w:val="clear" w:color="auto" w:fill="FFFFFF"/>
        <w:spacing w:line="276" w:lineRule="auto"/>
        <w:rPr>
          <w:rFonts w:asciiTheme="minorHAnsi" w:hAnsiTheme="minorHAnsi" w:cstheme="minorHAnsi"/>
          <w:bCs/>
          <w:iCs/>
          <w:sz w:val="24"/>
        </w:rPr>
      </w:pPr>
    </w:p>
    <w:p w14:paraId="3665F253" w14:textId="77777777" w:rsidR="006C5D94" w:rsidRDefault="00CF0AC8" w:rsidP="00CF0AC8">
      <w:pPr>
        <w:shd w:val="clear" w:color="auto" w:fill="FFFFFF"/>
        <w:spacing w:line="276" w:lineRule="auto"/>
        <w:rPr>
          <w:rFonts w:asciiTheme="minorHAnsi" w:hAnsiTheme="minorHAnsi" w:cstheme="minorHAnsi"/>
          <w:bCs/>
          <w:iCs/>
          <w:sz w:val="24"/>
        </w:rPr>
      </w:pPr>
      <w:r w:rsidRPr="00CF0AC8">
        <w:rPr>
          <w:rFonts w:asciiTheme="minorHAnsi" w:hAnsiTheme="minorHAnsi" w:cstheme="minorHAnsi"/>
          <w:bCs/>
          <w:iCs/>
          <w:sz w:val="24"/>
        </w:rPr>
        <w:t>All funds raised from the week will be used to fund The Alzheimer Society of Ireland’s dementia services that support the 64,000 people living with dementia in Ireland including redeveloping day care centres, providing family carer training and providing information and support across the country.</w:t>
      </w:r>
    </w:p>
    <w:p w14:paraId="39470778" w14:textId="77777777" w:rsidR="006C5D94" w:rsidRDefault="006C5D94" w:rsidP="00CF0AC8">
      <w:pPr>
        <w:shd w:val="clear" w:color="auto" w:fill="FFFFFF"/>
        <w:spacing w:line="276" w:lineRule="auto"/>
        <w:rPr>
          <w:rFonts w:asciiTheme="minorHAnsi" w:hAnsiTheme="minorHAnsi" w:cstheme="minorHAnsi"/>
          <w:bCs/>
          <w:iCs/>
          <w:sz w:val="24"/>
        </w:rPr>
      </w:pPr>
    </w:p>
    <w:p w14:paraId="4DD1A60F" w14:textId="000E2250" w:rsidR="009E67CB" w:rsidRPr="009E67CB" w:rsidRDefault="009E67CB" w:rsidP="00CF0AC8">
      <w:pPr>
        <w:shd w:val="clear" w:color="auto" w:fill="FFFFFF"/>
        <w:spacing w:line="276" w:lineRule="auto"/>
        <w:rPr>
          <w:rFonts w:asciiTheme="minorHAnsi" w:hAnsiTheme="minorHAnsi" w:cstheme="minorHAnsi"/>
          <w:sz w:val="24"/>
        </w:rPr>
      </w:pPr>
      <w:r w:rsidRPr="009E67CB">
        <w:rPr>
          <w:rFonts w:asciiTheme="minorHAnsi" w:hAnsiTheme="minorHAnsi" w:cstheme="minorHAnsi"/>
          <w:b/>
          <w:bCs/>
          <w:sz w:val="24"/>
        </w:rPr>
        <w:t>Pat McLoughlin, CEO of The Alzheimer Society of Ireland said:</w:t>
      </w:r>
      <w:r w:rsidRPr="009E67CB">
        <w:rPr>
          <w:rFonts w:asciiTheme="minorHAnsi" w:hAnsiTheme="minorHAnsi" w:cstheme="minorHAnsi"/>
          <w:sz w:val="24"/>
        </w:rPr>
        <w:t> </w:t>
      </w:r>
    </w:p>
    <w:p w14:paraId="7EDC67F6" w14:textId="77777777" w:rsidR="009E67CB" w:rsidRPr="009E67CB" w:rsidRDefault="009E67CB" w:rsidP="009E67CB">
      <w:pPr>
        <w:shd w:val="clear" w:color="auto" w:fill="FFFFFF"/>
        <w:spacing w:line="276" w:lineRule="auto"/>
        <w:rPr>
          <w:rFonts w:asciiTheme="minorHAnsi" w:hAnsiTheme="minorHAnsi" w:cstheme="minorHAnsi"/>
          <w:sz w:val="24"/>
        </w:rPr>
      </w:pPr>
      <w:r w:rsidRPr="009E67CB">
        <w:rPr>
          <w:rFonts w:asciiTheme="minorHAnsi" w:hAnsiTheme="minorHAnsi" w:cstheme="minorHAnsi"/>
          <w:sz w:val="24"/>
        </w:rPr>
        <w:t> </w:t>
      </w:r>
    </w:p>
    <w:p w14:paraId="688D3263" w14:textId="2A397FA4" w:rsidR="009E67CB" w:rsidRDefault="009E67CB" w:rsidP="009E67CB">
      <w:pPr>
        <w:shd w:val="clear" w:color="auto" w:fill="FFFFFF"/>
        <w:spacing w:line="276" w:lineRule="auto"/>
        <w:rPr>
          <w:rFonts w:asciiTheme="minorHAnsi" w:hAnsiTheme="minorHAnsi" w:cstheme="minorHAnsi"/>
          <w:i/>
          <w:iCs/>
          <w:sz w:val="24"/>
        </w:rPr>
      </w:pPr>
      <w:r w:rsidRPr="009E67CB">
        <w:rPr>
          <w:rFonts w:asciiTheme="minorHAnsi" w:hAnsiTheme="minorHAnsi" w:cstheme="minorHAnsi"/>
          <w:i/>
          <w:iCs/>
          <w:sz w:val="24"/>
        </w:rPr>
        <w:t xml:space="preserve">“Everyone at The Alzheimer Society of Ireland is absolutely delighted after the success of the ‘Donate for Dementia’ week with Virgin Media Television culminating in the powerful and thought-provoking Martin King ‘We Need to Talk About Dementia’ documentary and the inspiring 'Finding Jack Charlton' documentary. During this past week we have raised an incredible sum in donations for vital dementia supports and services, raised awareness of dementia and really kick-started a national conversation around dementia. We have, through the partnership with the Virgin Media team, brought dementia </w:t>
      </w:r>
      <w:r w:rsidR="00B800E1">
        <w:rPr>
          <w:rFonts w:asciiTheme="minorHAnsi" w:hAnsiTheme="minorHAnsi" w:cstheme="minorHAnsi"/>
          <w:i/>
          <w:iCs/>
          <w:sz w:val="24"/>
        </w:rPr>
        <w:t xml:space="preserve">further </w:t>
      </w:r>
      <w:r w:rsidRPr="009E67CB">
        <w:rPr>
          <w:rFonts w:asciiTheme="minorHAnsi" w:hAnsiTheme="minorHAnsi" w:cstheme="minorHAnsi"/>
          <w:i/>
          <w:iCs/>
          <w:sz w:val="24"/>
        </w:rPr>
        <w:t>out of the shadows. I am so grateful to everybody who took part and supported the week whether you did a Jump for Jack challenge, shared your story and experience, supported on social media or made a donation. We are so grateful and really taken aback by everyone’s generosity of spirit. All money raised from the ‘Donate for Dementia’ week will be used to fund our dementia services that support the 64,000 people living with dementia in Ireland. We rely heavily on donations from the public to keep our supports and services in place so any donation made really counts and means so much to the people who depend on these services."</w:t>
      </w:r>
    </w:p>
    <w:p w14:paraId="5D6A923E" w14:textId="77777777" w:rsidR="009E67CB" w:rsidRPr="009E67CB" w:rsidRDefault="009E67CB" w:rsidP="009E67CB">
      <w:pPr>
        <w:shd w:val="clear" w:color="auto" w:fill="FFFFFF"/>
        <w:spacing w:line="276" w:lineRule="auto"/>
        <w:rPr>
          <w:rFonts w:asciiTheme="minorHAnsi" w:hAnsiTheme="minorHAnsi" w:cstheme="minorHAnsi"/>
          <w:sz w:val="24"/>
        </w:rPr>
      </w:pPr>
      <w:r w:rsidRPr="009E67CB">
        <w:rPr>
          <w:rFonts w:asciiTheme="minorHAnsi" w:hAnsiTheme="minorHAnsi" w:cstheme="minorHAnsi"/>
          <w:b/>
          <w:bCs/>
          <w:sz w:val="24"/>
        </w:rPr>
        <w:lastRenderedPageBreak/>
        <w:t>Paul Farrell, Managing Director, Virgin Media Television said:</w:t>
      </w:r>
    </w:p>
    <w:p w14:paraId="5C792D3D" w14:textId="77777777" w:rsidR="009E67CB" w:rsidRPr="009E67CB" w:rsidRDefault="009E67CB" w:rsidP="009E67CB">
      <w:pPr>
        <w:shd w:val="clear" w:color="auto" w:fill="FFFFFF"/>
        <w:spacing w:line="276" w:lineRule="auto"/>
        <w:rPr>
          <w:rFonts w:asciiTheme="minorHAnsi" w:hAnsiTheme="minorHAnsi" w:cstheme="minorHAnsi"/>
          <w:sz w:val="24"/>
        </w:rPr>
      </w:pPr>
      <w:r w:rsidRPr="009E67CB">
        <w:rPr>
          <w:rFonts w:asciiTheme="minorHAnsi" w:hAnsiTheme="minorHAnsi" w:cstheme="minorHAnsi"/>
          <w:b/>
          <w:bCs/>
          <w:sz w:val="24"/>
        </w:rPr>
        <w:t> </w:t>
      </w:r>
    </w:p>
    <w:p w14:paraId="2FC95966" w14:textId="77777777" w:rsidR="009E67CB" w:rsidRPr="009E67CB" w:rsidRDefault="009E67CB" w:rsidP="009E67CB">
      <w:pPr>
        <w:shd w:val="clear" w:color="auto" w:fill="FFFFFF"/>
        <w:spacing w:line="276" w:lineRule="auto"/>
        <w:rPr>
          <w:rFonts w:asciiTheme="minorHAnsi" w:hAnsiTheme="minorHAnsi" w:cstheme="minorHAnsi"/>
          <w:sz w:val="24"/>
        </w:rPr>
      </w:pPr>
      <w:r w:rsidRPr="009E67CB">
        <w:rPr>
          <w:rFonts w:asciiTheme="minorHAnsi" w:hAnsiTheme="minorHAnsi" w:cstheme="minorHAnsi"/>
          <w:b/>
          <w:bCs/>
          <w:i/>
          <w:iCs/>
          <w:sz w:val="24"/>
        </w:rPr>
        <w:t>“</w:t>
      </w:r>
      <w:r w:rsidRPr="009E67CB">
        <w:rPr>
          <w:rFonts w:asciiTheme="minorHAnsi" w:hAnsiTheme="minorHAnsi" w:cstheme="minorHAnsi"/>
          <w:i/>
          <w:iCs/>
          <w:sz w:val="24"/>
        </w:rPr>
        <w:t>We’re humbled but not surprised by the wonderful generosity of our viewers who have donated to this cause. I think it’s fair to say that the much loved Jack Charlton would be very proud of this outcome. His illness, as we saw in the documentary, told</w:t>
      </w:r>
      <w:bookmarkStart w:id="0" w:name="_GoBack"/>
      <w:bookmarkEnd w:id="0"/>
      <w:r w:rsidRPr="009E67CB">
        <w:rPr>
          <w:rFonts w:asciiTheme="minorHAnsi" w:hAnsiTheme="minorHAnsi" w:cstheme="minorHAnsi"/>
          <w:i/>
          <w:iCs/>
          <w:sz w:val="24"/>
        </w:rPr>
        <w:t xml:space="preserve"> a story that very many people and families in Ireland all too sadly will recognise. I’m also extremely proud of the energy, passion and creativity that everyone in Virgin Media TV put into making the Donate for Dementia campaign such a resounding success in raising awareness about dementia and raising much needed funds for The Alzheimer Society of Ireland.”  </w:t>
      </w:r>
    </w:p>
    <w:p w14:paraId="5A776888" w14:textId="77777777" w:rsidR="009E67CB" w:rsidRPr="009E67CB" w:rsidRDefault="009E67CB" w:rsidP="009E67CB">
      <w:pPr>
        <w:shd w:val="clear" w:color="auto" w:fill="FFFFFF"/>
        <w:spacing w:line="276" w:lineRule="auto"/>
        <w:rPr>
          <w:rFonts w:asciiTheme="minorHAnsi" w:hAnsiTheme="minorHAnsi" w:cstheme="minorHAnsi"/>
          <w:sz w:val="24"/>
        </w:rPr>
      </w:pPr>
      <w:r w:rsidRPr="009E67CB">
        <w:rPr>
          <w:rFonts w:asciiTheme="minorHAnsi" w:hAnsiTheme="minorHAnsi" w:cstheme="minorHAnsi"/>
          <w:sz w:val="24"/>
        </w:rPr>
        <w:t> </w:t>
      </w:r>
    </w:p>
    <w:p w14:paraId="38DCC1BE" w14:textId="256DDD03" w:rsidR="009E67CB" w:rsidRPr="009E67CB" w:rsidRDefault="009E67CB" w:rsidP="009E67CB">
      <w:pPr>
        <w:shd w:val="clear" w:color="auto" w:fill="FFFFFF"/>
        <w:spacing w:line="276" w:lineRule="auto"/>
        <w:rPr>
          <w:rFonts w:asciiTheme="minorHAnsi" w:hAnsiTheme="minorHAnsi" w:cstheme="minorHAnsi"/>
          <w:sz w:val="24"/>
        </w:rPr>
      </w:pPr>
      <w:r w:rsidRPr="009E67CB">
        <w:rPr>
          <w:rFonts w:asciiTheme="minorHAnsi" w:hAnsiTheme="minorHAnsi" w:cstheme="minorHAnsi"/>
          <w:b/>
          <w:bCs/>
          <w:i/>
          <w:iCs/>
          <w:sz w:val="24"/>
        </w:rPr>
        <w:t>Images are attached</w:t>
      </w:r>
    </w:p>
    <w:p w14:paraId="08016454" w14:textId="77777777" w:rsidR="009E67CB" w:rsidRPr="009E67CB" w:rsidRDefault="009E67CB" w:rsidP="009E67CB">
      <w:pPr>
        <w:shd w:val="clear" w:color="auto" w:fill="FFFFFF"/>
        <w:spacing w:line="276" w:lineRule="auto"/>
        <w:rPr>
          <w:rFonts w:asciiTheme="minorHAnsi" w:hAnsiTheme="minorHAnsi" w:cstheme="minorHAnsi"/>
          <w:sz w:val="24"/>
        </w:rPr>
      </w:pPr>
      <w:r w:rsidRPr="009E67CB">
        <w:rPr>
          <w:rFonts w:asciiTheme="minorHAnsi" w:hAnsiTheme="minorHAnsi" w:cstheme="minorHAnsi"/>
          <w:b/>
          <w:bCs/>
          <w:i/>
          <w:iCs/>
          <w:sz w:val="24"/>
        </w:rPr>
        <w:t> </w:t>
      </w:r>
    </w:p>
    <w:p w14:paraId="387296E0" w14:textId="5C1656EF" w:rsidR="009E67CB" w:rsidRPr="009E67CB" w:rsidRDefault="009E67CB" w:rsidP="009E67CB">
      <w:pPr>
        <w:shd w:val="clear" w:color="auto" w:fill="FFFFFF"/>
        <w:spacing w:line="276" w:lineRule="auto"/>
        <w:rPr>
          <w:rFonts w:asciiTheme="minorHAnsi" w:hAnsiTheme="minorHAnsi" w:cstheme="minorHAnsi"/>
          <w:sz w:val="24"/>
        </w:rPr>
      </w:pPr>
      <w:r w:rsidRPr="009E67CB">
        <w:rPr>
          <w:rFonts w:asciiTheme="minorHAnsi" w:hAnsiTheme="minorHAnsi" w:cstheme="minorHAnsi"/>
          <w:b/>
          <w:bCs/>
          <w:i/>
          <w:iCs/>
          <w:sz w:val="24"/>
        </w:rPr>
        <w:t>A video clip is available on the ASI YouTube Channel here</w:t>
      </w:r>
    </w:p>
    <w:p w14:paraId="1F12D73C" w14:textId="77777777" w:rsidR="009E67CB" w:rsidRPr="009E67CB" w:rsidRDefault="009E67CB" w:rsidP="009E67CB">
      <w:pPr>
        <w:shd w:val="clear" w:color="auto" w:fill="FFFFFF"/>
        <w:spacing w:line="276" w:lineRule="auto"/>
        <w:rPr>
          <w:rFonts w:asciiTheme="minorHAnsi" w:hAnsiTheme="minorHAnsi" w:cstheme="minorHAnsi"/>
          <w:sz w:val="24"/>
        </w:rPr>
      </w:pPr>
      <w:r w:rsidRPr="009E67CB">
        <w:rPr>
          <w:rFonts w:asciiTheme="minorHAnsi" w:hAnsiTheme="minorHAnsi" w:cstheme="minorHAnsi"/>
          <w:b/>
          <w:bCs/>
          <w:i/>
          <w:iCs/>
          <w:sz w:val="24"/>
        </w:rPr>
        <w:t> </w:t>
      </w:r>
    </w:p>
    <w:p w14:paraId="243D84A6" w14:textId="5D5DD7EE" w:rsidR="003B0420" w:rsidRPr="009E67CB" w:rsidRDefault="003B7DE5" w:rsidP="009E67CB">
      <w:pPr>
        <w:spacing w:line="276" w:lineRule="auto"/>
        <w:rPr>
          <w:rFonts w:asciiTheme="minorHAnsi" w:hAnsiTheme="minorHAnsi" w:cstheme="minorHAnsi"/>
          <w:sz w:val="24"/>
          <w:lang w:eastAsia="en-IE"/>
        </w:rPr>
      </w:pPr>
      <w:r w:rsidRPr="009E67CB">
        <w:rPr>
          <w:rFonts w:asciiTheme="minorHAnsi" w:hAnsiTheme="minorHAnsi" w:cstheme="minorHAnsi"/>
          <w:b/>
          <w:sz w:val="24"/>
          <w:shd w:val="clear" w:color="auto" w:fill="FFFFFF"/>
        </w:rPr>
        <w:t>ENDS</w:t>
      </w:r>
    </w:p>
    <w:p w14:paraId="11589A58" w14:textId="1BBC8CF0" w:rsidR="00174013" w:rsidRPr="009E67CB" w:rsidRDefault="002025BC" w:rsidP="009E67CB">
      <w:pPr>
        <w:pStyle w:val="Default"/>
        <w:spacing w:line="276" w:lineRule="auto"/>
        <w:rPr>
          <w:rStyle w:val="Hyperlink"/>
          <w:rFonts w:asciiTheme="minorHAnsi" w:hAnsiTheme="minorHAnsi" w:cstheme="minorHAnsi"/>
          <w:b/>
          <w:color w:val="auto"/>
        </w:rPr>
      </w:pPr>
      <w:r w:rsidRPr="009E67CB">
        <w:rPr>
          <w:rFonts w:asciiTheme="minorHAnsi" w:hAnsiTheme="minorHAnsi" w:cstheme="minorHAnsi"/>
          <w:bCs/>
          <w:color w:val="auto"/>
          <w:lang w:eastAsia="en-IE"/>
        </w:rPr>
        <w:br/>
      </w:r>
      <w:r w:rsidR="003B7DE5" w:rsidRPr="009E67CB">
        <w:rPr>
          <w:rFonts w:asciiTheme="minorHAnsi" w:hAnsiTheme="minorHAnsi" w:cstheme="minorHAnsi"/>
          <w:b/>
          <w:color w:val="auto"/>
        </w:rPr>
        <w:t xml:space="preserve">For more information </w:t>
      </w:r>
      <w:r w:rsidR="000153C8" w:rsidRPr="009E67CB">
        <w:rPr>
          <w:rFonts w:asciiTheme="minorHAnsi" w:hAnsiTheme="minorHAnsi" w:cstheme="minorHAnsi"/>
          <w:b/>
          <w:color w:val="auto"/>
        </w:rPr>
        <w:t>please</w:t>
      </w:r>
      <w:r w:rsidR="00BD371C" w:rsidRPr="009E67CB">
        <w:rPr>
          <w:rFonts w:asciiTheme="minorHAnsi" w:hAnsiTheme="minorHAnsi" w:cstheme="minorHAnsi"/>
          <w:b/>
          <w:color w:val="auto"/>
        </w:rPr>
        <w:t xml:space="preserve"> email</w:t>
      </w:r>
      <w:r w:rsidR="003B7DE5" w:rsidRPr="009E67CB">
        <w:rPr>
          <w:rFonts w:asciiTheme="minorHAnsi" w:hAnsiTheme="minorHAnsi" w:cstheme="minorHAnsi"/>
          <w:b/>
          <w:color w:val="auto"/>
        </w:rPr>
        <w:t xml:space="preserve"> </w:t>
      </w:r>
      <w:r w:rsidR="00270D11" w:rsidRPr="009E67CB">
        <w:rPr>
          <w:rFonts w:asciiTheme="minorHAnsi" w:hAnsiTheme="minorHAnsi" w:cstheme="minorHAnsi"/>
          <w:b/>
          <w:color w:val="auto"/>
        </w:rPr>
        <w:t xml:space="preserve">The Alzheimer Society of Ireland Communications </w:t>
      </w:r>
      <w:r w:rsidR="00D64746" w:rsidRPr="009E67CB">
        <w:rPr>
          <w:rFonts w:asciiTheme="minorHAnsi" w:hAnsiTheme="minorHAnsi" w:cstheme="minorHAnsi"/>
          <w:b/>
          <w:color w:val="auto"/>
        </w:rPr>
        <w:t xml:space="preserve">Manager Cormac Cahill </w:t>
      </w:r>
      <w:hyperlink r:id="rId9" w:history="1">
        <w:r w:rsidR="00D64746" w:rsidRPr="009E67CB">
          <w:rPr>
            <w:rStyle w:val="Hyperlink"/>
            <w:rFonts w:asciiTheme="minorHAnsi" w:hAnsiTheme="minorHAnsi" w:cstheme="minorHAnsi"/>
            <w:b/>
            <w:color w:val="auto"/>
          </w:rPr>
          <w:t>cormac.cahill@alzheimer.ie</w:t>
        </w:r>
      </w:hyperlink>
      <w:r w:rsidR="009E67CB">
        <w:rPr>
          <w:rStyle w:val="Hyperlink"/>
          <w:rFonts w:asciiTheme="minorHAnsi" w:hAnsiTheme="minorHAnsi" w:cstheme="minorHAnsi"/>
          <w:b/>
          <w:color w:val="auto"/>
        </w:rPr>
        <w:t xml:space="preserve"> </w:t>
      </w:r>
      <w:r w:rsidR="009E67CB" w:rsidRPr="009E67CB">
        <w:rPr>
          <w:rStyle w:val="Hyperlink"/>
          <w:rFonts w:asciiTheme="minorHAnsi" w:hAnsiTheme="minorHAnsi" w:cstheme="minorHAnsi"/>
          <w:b/>
          <w:color w:val="auto"/>
          <w:u w:val="none"/>
        </w:rPr>
        <w:t>or ring 0860441214</w:t>
      </w:r>
    </w:p>
    <w:p w14:paraId="67E04999" w14:textId="2E50D21A" w:rsidR="00993006" w:rsidRPr="009E67CB" w:rsidRDefault="00993006" w:rsidP="009E67CB">
      <w:pPr>
        <w:pStyle w:val="Default"/>
        <w:spacing w:line="276" w:lineRule="auto"/>
        <w:rPr>
          <w:rFonts w:asciiTheme="minorHAnsi" w:hAnsiTheme="minorHAnsi" w:cstheme="minorHAnsi"/>
          <w:b/>
          <w:color w:val="auto"/>
        </w:rPr>
      </w:pPr>
    </w:p>
    <w:p w14:paraId="3144BC17" w14:textId="3BAAC8A3" w:rsidR="00353034" w:rsidRPr="009E67CB" w:rsidRDefault="00353034" w:rsidP="009E67CB">
      <w:pPr>
        <w:pStyle w:val="Default"/>
        <w:spacing w:line="276" w:lineRule="auto"/>
        <w:rPr>
          <w:rFonts w:asciiTheme="minorHAnsi" w:hAnsiTheme="minorHAnsi" w:cstheme="minorHAnsi"/>
          <w:b/>
          <w:color w:val="auto"/>
        </w:rPr>
      </w:pPr>
      <w:r w:rsidRPr="009E67CB">
        <w:rPr>
          <w:rFonts w:asciiTheme="minorHAnsi" w:hAnsiTheme="minorHAnsi" w:cstheme="minorHAnsi"/>
          <w:b/>
          <w:color w:val="auto"/>
        </w:rPr>
        <w:t>NOTES TO THE EDITOR</w:t>
      </w:r>
      <w:r w:rsidR="00342F85" w:rsidRPr="009E67CB">
        <w:rPr>
          <w:rFonts w:asciiTheme="minorHAnsi" w:hAnsiTheme="minorHAnsi" w:cstheme="minorHAnsi"/>
          <w:b/>
          <w:color w:val="auto"/>
        </w:rPr>
        <w:br/>
      </w:r>
    </w:p>
    <w:p w14:paraId="011166DC" w14:textId="0A16858D" w:rsidR="00353034" w:rsidRPr="009E67CB" w:rsidRDefault="00353034" w:rsidP="009E67CB">
      <w:pPr>
        <w:spacing w:line="276" w:lineRule="auto"/>
        <w:rPr>
          <w:rStyle w:val="Hyperlink"/>
          <w:rFonts w:asciiTheme="minorHAnsi" w:hAnsiTheme="minorHAnsi" w:cstheme="minorHAnsi"/>
          <w:color w:val="auto"/>
          <w:sz w:val="24"/>
          <w:u w:val="none"/>
        </w:rPr>
      </w:pPr>
      <w:r w:rsidRPr="009E67CB">
        <w:rPr>
          <w:rFonts w:asciiTheme="minorHAnsi" w:hAnsiTheme="minorHAnsi" w:cstheme="minorHAnsi"/>
          <w:b/>
          <w:bCs/>
          <w:i/>
          <w:sz w:val="24"/>
          <w:u w:val="single"/>
          <w:lang w:eastAsia="en-IE"/>
        </w:rPr>
        <w:t>About The Alzheimer Society of Ireland (ASI)</w:t>
      </w:r>
      <w:proofErr w:type="gramStart"/>
      <w:r w:rsidRPr="009E67CB">
        <w:rPr>
          <w:rFonts w:asciiTheme="minorHAnsi" w:hAnsiTheme="minorHAnsi" w:cstheme="minorHAnsi"/>
          <w:b/>
          <w:bCs/>
          <w:i/>
          <w:sz w:val="24"/>
          <w:u w:val="single"/>
          <w:lang w:eastAsia="en-IE"/>
        </w:rPr>
        <w:t>:</w:t>
      </w:r>
      <w:proofErr w:type="gramEnd"/>
      <w:r w:rsidRPr="009E67CB">
        <w:rPr>
          <w:rFonts w:asciiTheme="minorHAnsi" w:hAnsiTheme="minorHAnsi" w:cstheme="minorHAnsi"/>
          <w:b/>
          <w:bCs/>
          <w:i/>
          <w:sz w:val="24"/>
          <w:lang w:eastAsia="en-IE"/>
        </w:rPr>
        <w:br/>
      </w:r>
      <w:r w:rsidRPr="009E67CB">
        <w:rPr>
          <w:rFonts w:asciiTheme="minorHAnsi" w:hAnsiTheme="minorHAnsi" w:cstheme="minorHAnsi"/>
          <w:i/>
          <w:sz w:val="24"/>
          <w:lang w:eastAsia="en-IE"/>
        </w:rPr>
        <w:br/>
      </w:r>
      <w:r w:rsidR="00D5749C" w:rsidRPr="009E67CB">
        <w:rPr>
          <w:rFonts w:asciiTheme="minorHAnsi" w:hAnsiTheme="minorHAnsi" w:cstheme="minorHAnsi"/>
          <w:sz w:val="24"/>
        </w:rPr>
        <w:t xml:space="preserve">The Alzheimer Society of Ireland is the leading dementia specific service provider in Ireland. The Alzheimer Society of Ireland works across the country in the heart of local communities providing dementia specific services and supports and advocating for the rights and needs of all people living with dementia and their </w:t>
      </w:r>
      <w:proofErr w:type="spellStart"/>
      <w:r w:rsidR="00D5749C" w:rsidRPr="009E67CB">
        <w:rPr>
          <w:rFonts w:asciiTheme="minorHAnsi" w:hAnsiTheme="minorHAnsi" w:cstheme="minorHAnsi"/>
          <w:sz w:val="24"/>
        </w:rPr>
        <w:t>carers</w:t>
      </w:r>
      <w:proofErr w:type="spellEnd"/>
      <w:r w:rsidR="00D5749C" w:rsidRPr="009E67CB">
        <w:rPr>
          <w:rFonts w:asciiTheme="minorHAnsi" w:hAnsiTheme="minorHAnsi" w:cstheme="minorHAnsi"/>
          <w:sz w:val="24"/>
        </w:rPr>
        <w:t>. Our vision is an Ireland where people on the journey of dementia are valued and supported. A national non-profit organisation, The Alzheimer Society of Ireland advocates, empowers and champions the rights of people living with dementia and their communities to quality support and services. The Alzheimer Society of Ireland also operates the Alzheimer National Helpline offering information and support to anyone affected by dementia on 1800 341 341.</w:t>
      </w:r>
    </w:p>
    <w:p w14:paraId="20F6FB45" w14:textId="77777777" w:rsidR="00220965" w:rsidRPr="009E67CB" w:rsidRDefault="00220965" w:rsidP="009E67CB">
      <w:pPr>
        <w:spacing w:line="276" w:lineRule="auto"/>
        <w:rPr>
          <w:rFonts w:asciiTheme="minorHAnsi" w:hAnsiTheme="minorHAnsi" w:cstheme="minorHAnsi"/>
          <w:sz w:val="24"/>
        </w:rPr>
      </w:pPr>
    </w:p>
    <w:p w14:paraId="13A3B295" w14:textId="77777777" w:rsidR="00353034" w:rsidRPr="009E67CB" w:rsidRDefault="00353034" w:rsidP="009E67CB">
      <w:pPr>
        <w:tabs>
          <w:tab w:val="left" w:pos="7650"/>
        </w:tabs>
        <w:spacing w:line="276" w:lineRule="auto"/>
        <w:rPr>
          <w:rFonts w:asciiTheme="minorHAnsi" w:hAnsiTheme="minorHAnsi" w:cstheme="minorHAnsi"/>
          <w:b/>
          <w:i/>
          <w:sz w:val="24"/>
          <w:u w:val="single"/>
          <w:lang w:eastAsia="en-IE"/>
        </w:rPr>
      </w:pPr>
      <w:r w:rsidRPr="009E67CB">
        <w:rPr>
          <w:rFonts w:asciiTheme="minorHAnsi" w:hAnsiTheme="minorHAnsi" w:cstheme="minorHAnsi"/>
          <w:b/>
          <w:i/>
          <w:sz w:val="24"/>
          <w:u w:val="single"/>
          <w:lang w:eastAsia="en-IE"/>
        </w:rPr>
        <w:t>Alzheimer National Helpline:</w:t>
      </w:r>
    </w:p>
    <w:p w14:paraId="19964836" w14:textId="166580C0" w:rsidR="00BB7097" w:rsidRPr="009E67CB" w:rsidRDefault="00353034" w:rsidP="009E67CB">
      <w:pPr>
        <w:pStyle w:val="NormalWeb"/>
        <w:spacing w:line="276" w:lineRule="auto"/>
        <w:rPr>
          <w:rStyle w:val="Hyperlink"/>
          <w:rFonts w:asciiTheme="minorHAnsi" w:hAnsiTheme="minorHAnsi" w:cstheme="minorHAnsi"/>
          <w:color w:val="auto"/>
          <w:sz w:val="24"/>
          <w:szCs w:val="24"/>
        </w:rPr>
      </w:pPr>
      <w:r w:rsidRPr="009E67CB">
        <w:rPr>
          <w:rFonts w:asciiTheme="minorHAnsi" w:hAnsiTheme="minorHAnsi" w:cstheme="minorHAnsi"/>
          <w:sz w:val="24"/>
          <w:szCs w:val="24"/>
        </w:rPr>
        <w:t>For more information on our supports and services during this challenging time, please contact The Alzheimer Society of Ireland National Helpline where you can now also book in a 1:1 session with a Dementia Nurse or Dementia Adviser. The Helpline is open six days a week Monday to Friday 10am–</w:t>
      </w:r>
      <w:r w:rsidRPr="009E67CB">
        <w:rPr>
          <w:rFonts w:asciiTheme="minorHAnsi" w:hAnsiTheme="minorHAnsi" w:cstheme="minorHAnsi"/>
          <w:sz w:val="24"/>
          <w:szCs w:val="24"/>
        </w:rPr>
        <w:lastRenderedPageBreak/>
        <w:t xml:space="preserve">5pm and Saturday 10am–4pm on 1800 341 341. Email at helpline@alzheimer.ie or via Live Chat at </w:t>
      </w:r>
      <w:hyperlink r:id="rId10" w:history="1">
        <w:r w:rsidRPr="009E67CB">
          <w:rPr>
            <w:rStyle w:val="Hyperlink"/>
            <w:rFonts w:asciiTheme="minorHAnsi" w:hAnsiTheme="minorHAnsi" w:cstheme="minorHAnsi"/>
            <w:color w:val="auto"/>
            <w:sz w:val="24"/>
            <w:szCs w:val="24"/>
          </w:rPr>
          <w:t>www.alzheimer.ie</w:t>
        </w:r>
      </w:hyperlink>
    </w:p>
    <w:p w14:paraId="6968BBE9" w14:textId="4868A780" w:rsidR="00B93777" w:rsidRPr="009E67CB" w:rsidRDefault="00B93777" w:rsidP="009E67CB">
      <w:pPr>
        <w:shd w:val="clear" w:color="auto" w:fill="FFFFFF"/>
        <w:spacing w:line="276" w:lineRule="auto"/>
        <w:rPr>
          <w:rFonts w:asciiTheme="minorHAnsi" w:hAnsiTheme="minorHAnsi" w:cstheme="minorHAnsi"/>
          <w:i/>
          <w:sz w:val="24"/>
          <w:u w:val="single"/>
        </w:rPr>
      </w:pPr>
      <w:r w:rsidRPr="009E67CB">
        <w:rPr>
          <w:rFonts w:asciiTheme="minorHAnsi" w:hAnsiTheme="minorHAnsi" w:cstheme="minorHAnsi"/>
          <w:b/>
          <w:bCs/>
          <w:i/>
          <w:sz w:val="24"/>
          <w:u w:val="single"/>
        </w:rPr>
        <w:t>About Virgin Media</w:t>
      </w:r>
      <w:r w:rsidR="009C762F" w:rsidRPr="009E67CB">
        <w:rPr>
          <w:rFonts w:asciiTheme="minorHAnsi" w:hAnsiTheme="minorHAnsi" w:cstheme="minorHAnsi"/>
          <w:b/>
          <w:bCs/>
          <w:i/>
          <w:sz w:val="24"/>
          <w:u w:val="single"/>
        </w:rPr>
        <w:t>:</w:t>
      </w:r>
    </w:p>
    <w:p w14:paraId="71FDB9A0" w14:textId="16D6C5A2" w:rsidR="00B93777" w:rsidRPr="009E67CB" w:rsidRDefault="009C762F" w:rsidP="009E67CB">
      <w:pPr>
        <w:shd w:val="clear" w:color="auto" w:fill="FFFFFF"/>
        <w:spacing w:line="276" w:lineRule="auto"/>
        <w:rPr>
          <w:rFonts w:asciiTheme="minorHAnsi" w:hAnsiTheme="minorHAnsi" w:cstheme="minorHAnsi"/>
          <w:sz w:val="24"/>
        </w:rPr>
      </w:pPr>
      <w:r w:rsidRPr="009E67CB">
        <w:rPr>
          <w:rFonts w:asciiTheme="minorHAnsi" w:hAnsiTheme="minorHAnsi" w:cstheme="minorHAnsi"/>
          <w:sz w:val="24"/>
        </w:rPr>
        <w:br/>
      </w:r>
      <w:r w:rsidR="00B93777" w:rsidRPr="009E67CB">
        <w:rPr>
          <w:rFonts w:asciiTheme="minorHAnsi" w:hAnsiTheme="minorHAnsi" w:cstheme="minorHAnsi"/>
          <w:sz w:val="24"/>
        </w:rPr>
        <w:t>Virgin Media is the leading connected entertainment cable and broadcast business in Ireland. Every day we deliver connections that really matter for Irish Consumers and Businesses with multi award-winning services including broadband, TV, mobile and home phone. Our Virgin Media Business division provides the fastest broadband speeds and connectivity solutions for entrepreneurs, businesses and the public sector.</w:t>
      </w:r>
    </w:p>
    <w:p w14:paraId="2DC7231E" w14:textId="77777777" w:rsidR="00B93777" w:rsidRPr="009E67CB" w:rsidRDefault="00B93777" w:rsidP="009E67CB">
      <w:pPr>
        <w:shd w:val="clear" w:color="auto" w:fill="FFFFFF"/>
        <w:spacing w:line="276" w:lineRule="auto"/>
        <w:rPr>
          <w:rFonts w:asciiTheme="minorHAnsi" w:hAnsiTheme="minorHAnsi" w:cstheme="minorHAnsi"/>
          <w:sz w:val="24"/>
        </w:rPr>
      </w:pPr>
      <w:r w:rsidRPr="009E67CB">
        <w:rPr>
          <w:rFonts w:asciiTheme="minorHAnsi" w:hAnsiTheme="minorHAnsi" w:cstheme="minorHAnsi"/>
          <w:sz w:val="24"/>
        </w:rPr>
        <w:t> </w:t>
      </w:r>
    </w:p>
    <w:p w14:paraId="4B9AF044" w14:textId="77777777" w:rsidR="00B93777" w:rsidRPr="009E67CB" w:rsidRDefault="00B93777" w:rsidP="009E67CB">
      <w:pPr>
        <w:shd w:val="clear" w:color="auto" w:fill="FFFFFF"/>
        <w:spacing w:line="276" w:lineRule="auto"/>
        <w:rPr>
          <w:rFonts w:asciiTheme="minorHAnsi" w:hAnsiTheme="minorHAnsi" w:cstheme="minorHAnsi"/>
          <w:sz w:val="24"/>
        </w:rPr>
      </w:pPr>
      <w:r w:rsidRPr="009E67CB">
        <w:rPr>
          <w:rFonts w:asciiTheme="minorHAnsi" w:hAnsiTheme="minorHAnsi" w:cstheme="minorHAnsi"/>
          <w:sz w:val="24"/>
        </w:rPr>
        <w:t>Virgin Media Television, our broadcast division, is Ireland’s number one commercial broadcaster offering three free-to-air channels: Virgin Media One, Virgin Media Two, Virgin Media Three, as well as the Virgin Media Player. We are a significant investor in home produced content, including news, current affairs and drama, as well as offering the best in international programming. Virgin Media Sport and our 6 Extra Sport channels offer extensive sports coverage across the UEFA Champions League and the UEFA Europa League. Our advertising sales agency, Virgin Media Solutions, creates unique, innovative campaigns for our business and for third party clients across the UK and Ireland.</w:t>
      </w:r>
    </w:p>
    <w:p w14:paraId="12004DA7" w14:textId="77777777" w:rsidR="00B93777" w:rsidRPr="009E67CB" w:rsidRDefault="00B93777" w:rsidP="009E67CB">
      <w:pPr>
        <w:shd w:val="clear" w:color="auto" w:fill="FFFFFF"/>
        <w:spacing w:line="276" w:lineRule="auto"/>
        <w:rPr>
          <w:rFonts w:asciiTheme="minorHAnsi" w:hAnsiTheme="minorHAnsi" w:cstheme="minorHAnsi"/>
          <w:sz w:val="24"/>
        </w:rPr>
      </w:pPr>
      <w:r w:rsidRPr="009E67CB">
        <w:rPr>
          <w:rFonts w:asciiTheme="minorHAnsi" w:hAnsiTheme="minorHAnsi" w:cstheme="minorHAnsi"/>
          <w:sz w:val="24"/>
        </w:rPr>
        <w:t> </w:t>
      </w:r>
    </w:p>
    <w:p w14:paraId="1435A788" w14:textId="71EEB68F" w:rsidR="00B93777" w:rsidRPr="009E67CB" w:rsidRDefault="00B93777" w:rsidP="009E67CB">
      <w:pPr>
        <w:shd w:val="clear" w:color="auto" w:fill="FFFFFF"/>
        <w:spacing w:line="276" w:lineRule="auto"/>
        <w:rPr>
          <w:rStyle w:val="Strong"/>
          <w:rFonts w:asciiTheme="minorHAnsi" w:hAnsiTheme="minorHAnsi" w:cstheme="minorHAnsi"/>
          <w:b w:val="0"/>
          <w:bCs w:val="0"/>
          <w:sz w:val="24"/>
        </w:rPr>
      </w:pPr>
      <w:r w:rsidRPr="009E67CB">
        <w:rPr>
          <w:rFonts w:asciiTheme="minorHAnsi" w:hAnsiTheme="minorHAnsi" w:cstheme="minorHAnsi"/>
          <w:sz w:val="24"/>
        </w:rPr>
        <w:t>Virgin Media is part of Liberty Global, one of the world’s leading converged video, broadband and communications companies, with operations in six European countries.</w:t>
      </w:r>
    </w:p>
    <w:p w14:paraId="5D94BC24" w14:textId="77777777" w:rsidR="00D4436C" w:rsidRPr="009E67CB" w:rsidRDefault="00D4436C" w:rsidP="009E67CB">
      <w:pPr>
        <w:pStyle w:val="NormalWeb"/>
        <w:spacing w:line="276" w:lineRule="auto"/>
        <w:rPr>
          <w:rFonts w:asciiTheme="minorHAnsi" w:hAnsiTheme="minorHAnsi" w:cstheme="minorHAnsi"/>
          <w:sz w:val="24"/>
          <w:szCs w:val="24"/>
        </w:rPr>
      </w:pPr>
      <w:r w:rsidRPr="009E67CB">
        <w:rPr>
          <w:rStyle w:val="Strong"/>
          <w:rFonts w:asciiTheme="minorHAnsi" w:hAnsiTheme="minorHAnsi" w:cstheme="minorHAnsi"/>
          <w:sz w:val="24"/>
          <w:szCs w:val="24"/>
        </w:rPr>
        <w:t>ABOUT DEMENTIA</w:t>
      </w:r>
    </w:p>
    <w:p w14:paraId="2E029B8D" w14:textId="77777777" w:rsidR="00D4436C" w:rsidRPr="009E67CB" w:rsidRDefault="00D4436C" w:rsidP="009E67CB">
      <w:pPr>
        <w:pStyle w:val="NormalWeb"/>
        <w:numPr>
          <w:ilvl w:val="0"/>
          <w:numId w:val="43"/>
        </w:numPr>
        <w:spacing w:line="276" w:lineRule="auto"/>
        <w:rPr>
          <w:rFonts w:asciiTheme="minorHAnsi" w:hAnsiTheme="minorHAnsi" w:cstheme="minorHAnsi"/>
          <w:sz w:val="24"/>
          <w:szCs w:val="24"/>
        </w:rPr>
      </w:pPr>
      <w:r w:rsidRPr="009E67CB">
        <w:rPr>
          <w:rFonts w:asciiTheme="minorHAnsi" w:hAnsiTheme="minorHAnsi" w:cstheme="minorHAnsi"/>
          <w:sz w:val="24"/>
          <w:szCs w:val="24"/>
        </w:rPr>
        <w:t>There are 64,000 people with dementia in Ireland and the number of people with the condition will more than double in the next 25 years to over 150,000 by 2045.*</w:t>
      </w:r>
    </w:p>
    <w:p w14:paraId="35164E55" w14:textId="77777777" w:rsidR="00D4436C" w:rsidRPr="009E67CB" w:rsidRDefault="00D4436C" w:rsidP="009E67CB">
      <w:pPr>
        <w:pStyle w:val="NormalWeb"/>
        <w:numPr>
          <w:ilvl w:val="0"/>
          <w:numId w:val="43"/>
        </w:numPr>
        <w:spacing w:line="276" w:lineRule="auto"/>
        <w:rPr>
          <w:rFonts w:asciiTheme="minorHAnsi" w:hAnsiTheme="minorHAnsi" w:cstheme="minorHAnsi"/>
          <w:sz w:val="24"/>
          <w:szCs w:val="24"/>
        </w:rPr>
      </w:pPr>
      <w:r w:rsidRPr="009E67CB">
        <w:rPr>
          <w:rFonts w:asciiTheme="minorHAnsi" w:hAnsiTheme="minorHAnsi" w:cstheme="minorHAnsi"/>
          <w:sz w:val="24"/>
          <w:szCs w:val="24"/>
        </w:rPr>
        <w:t>There are 11,000 new cases of dementia in Ireland each year. That’s at least 30 people every day and anyone can get dementia - even people in their 30s/40s/50s.**</w:t>
      </w:r>
    </w:p>
    <w:p w14:paraId="33C7F21D" w14:textId="77777777" w:rsidR="00D4436C" w:rsidRPr="009E67CB" w:rsidRDefault="00D4436C" w:rsidP="009E67CB">
      <w:pPr>
        <w:pStyle w:val="NormalWeb"/>
        <w:numPr>
          <w:ilvl w:val="0"/>
          <w:numId w:val="43"/>
        </w:numPr>
        <w:spacing w:line="276" w:lineRule="auto"/>
        <w:rPr>
          <w:rFonts w:asciiTheme="minorHAnsi" w:hAnsiTheme="minorHAnsi" w:cstheme="minorHAnsi"/>
          <w:sz w:val="24"/>
          <w:szCs w:val="24"/>
        </w:rPr>
      </w:pPr>
      <w:r w:rsidRPr="009E67CB">
        <w:rPr>
          <w:rFonts w:asciiTheme="minorHAnsi" w:hAnsiTheme="minorHAnsi" w:cstheme="minorHAnsi"/>
          <w:sz w:val="24"/>
          <w:szCs w:val="24"/>
        </w:rPr>
        <w:t>Dementia is an umbrella term used to describe a range of conditions which cause changes and damage to the brain.</w:t>
      </w:r>
    </w:p>
    <w:p w14:paraId="18A01735" w14:textId="77777777" w:rsidR="00D4436C" w:rsidRPr="009E67CB" w:rsidRDefault="00D4436C" w:rsidP="009E67CB">
      <w:pPr>
        <w:pStyle w:val="NormalWeb"/>
        <w:numPr>
          <w:ilvl w:val="0"/>
          <w:numId w:val="43"/>
        </w:numPr>
        <w:spacing w:line="276" w:lineRule="auto"/>
        <w:rPr>
          <w:rFonts w:asciiTheme="minorHAnsi" w:hAnsiTheme="minorHAnsi" w:cstheme="minorHAnsi"/>
          <w:sz w:val="24"/>
          <w:szCs w:val="24"/>
        </w:rPr>
      </w:pPr>
      <w:r w:rsidRPr="009E67CB">
        <w:rPr>
          <w:rFonts w:asciiTheme="minorHAnsi" w:hAnsiTheme="minorHAnsi" w:cstheme="minorHAnsi"/>
          <w:sz w:val="24"/>
          <w:szCs w:val="24"/>
        </w:rPr>
        <w:t>Dementia is progressive. There is currently no cure. Dementia is not simply a health issue but a social issue that requires a community response.</w:t>
      </w:r>
    </w:p>
    <w:p w14:paraId="50A70978" w14:textId="77777777" w:rsidR="00D4436C" w:rsidRPr="009E67CB" w:rsidRDefault="00D4436C" w:rsidP="009E67CB">
      <w:pPr>
        <w:pStyle w:val="NormalWeb"/>
        <w:numPr>
          <w:ilvl w:val="0"/>
          <w:numId w:val="43"/>
        </w:numPr>
        <w:spacing w:line="276" w:lineRule="auto"/>
        <w:rPr>
          <w:rFonts w:asciiTheme="minorHAnsi" w:hAnsiTheme="minorHAnsi" w:cstheme="minorHAnsi"/>
          <w:sz w:val="24"/>
          <w:szCs w:val="24"/>
        </w:rPr>
      </w:pPr>
      <w:r w:rsidRPr="009E67CB">
        <w:rPr>
          <w:rFonts w:asciiTheme="minorHAnsi" w:hAnsiTheme="minorHAnsi" w:cstheme="minorHAnsi"/>
          <w:sz w:val="24"/>
          <w:szCs w:val="24"/>
        </w:rPr>
        <w:t>The majority of people with dementia (63%) live at home in the community. Over 180,000 people in Ireland are currently or have been carers for a family member or partner with dementia with many more providing support and care in other ways.</w:t>
      </w:r>
    </w:p>
    <w:p w14:paraId="332329CB" w14:textId="77777777" w:rsidR="00D4436C" w:rsidRPr="009E67CB" w:rsidRDefault="00D4436C" w:rsidP="009E67CB">
      <w:pPr>
        <w:pStyle w:val="NormalWeb"/>
        <w:numPr>
          <w:ilvl w:val="0"/>
          <w:numId w:val="43"/>
        </w:numPr>
        <w:spacing w:line="276" w:lineRule="auto"/>
        <w:rPr>
          <w:rFonts w:asciiTheme="minorHAnsi" w:hAnsiTheme="minorHAnsi" w:cstheme="minorHAnsi"/>
          <w:sz w:val="24"/>
          <w:szCs w:val="24"/>
        </w:rPr>
      </w:pPr>
      <w:r w:rsidRPr="009E67CB">
        <w:rPr>
          <w:rFonts w:asciiTheme="minorHAnsi" w:hAnsiTheme="minorHAnsi" w:cstheme="minorHAnsi"/>
          <w:sz w:val="24"/>
          <w:szCs w:val="24"/>
        </w:rPr>
        <w:t>1 in 10 people diagnosed with dementia in Ireland are under 65.</w:t>
      </w:r>
    </w:p>
    <w:p w14:paraId="67072B7B" w14:textId="77777777" w:rsidR="00D4436C" w:rsidRPr="009E67CB" w:rsidRDefault="00D4436C" w:rsidP="009E67CB">
      <w:pPr>
        <w:pStyle w:val="NormalWeb"/>
        <w:numPr>
          <w:ilvl w:val="0"/>
          <w:numId w:val="43"/>
        </w:numPr>
        <w:spacing w:line="276" w:lineRule="auto"/>
        <w:rPr>
          <w:rFonts w:asciiTheme="minorHAnsi" w:hAnsiTheme="minorHAnsi" w:cstheme="minorHAnsi"/>
          <w:sz w:val="24"/>
          <w:szCs w:val="24"/>
        </w:rPr>
      </w:pPr>
      <w:r w:rsidRPr="009E67CB">
        <w:rPr>
          <w:rFonts w:asciiTheme="minorHAnsi" w:hAnsiTheme="minorHAnsi" w:cstheme="minorHAnsi"/>
          <w:sz w:val="24"/>
          <w:szCs w:val="24"/>
        </w:rPr>
        <w:lastRenderedPageBreak/>
        <w:t>The overall cost of dementia care in Ireland is just over €1.69 billion per annum; 48% of this is attributable to family care; 43% is accounted for by residential care; formal health and social care services contribute only 9% to the total cost.</w:t>
      </w:r>
    </w:p>
    <w:p w14:paraId="191C0C9D" w14:textId="77777777" w:rsidR="00D4436C" w:rsidRPr="009E67CB" w:rsidRDefault="00D4436C" w:rsidP="009E67CB">
      <w:pPr>
        <w:pStyle w:val="NormalWeb"/>
        <w:spacing w:line="276" w:lineRule="auto"/>
        <w:rPr>
          <w:rFonts w:asciiTheme="minorHAnsi" w:hAnsiTheme="minorHAnsi" w:cstheme="minorHAnsi"/>
          <w:i/>
          <w:sz w:val="24"/>
          <w:szCs w:val="24"/>
        </w:rPr>
      </w:pPr>
      <w:r w:rsidRPr="009E67CB">
        <w:rPr>
          <w:rFonts w:asciiTheme="minorHAnsi" w:hAnsiTheme="minorHAnsi" w:cstheme="minorHAnsi"/>
          <w:i/>
          <w:sz w:val="24"/>
          <w:szCs w:val="24"/>
        </w:rPr>
        <w:t>Figures referenced to Cahill, S. &amp; Pierce, M. (2013) The Prevalence of Dementia in Ireland</w:t>
      </w:r>
    </w:p>
    <w:p w14:paraId="641CB155" w14:textId="77777777" w:rsidR="00D4436C" w:rsidRPr="009E67CB" w:rsidRDefault="00D4436C" w:rsidP="009E67CB">
      <w:pPr>
        <w:pStyle w:val="NormalWeb"/>
        <w:spacing w:line="276" w:lineRule="auto"/>
        <w:rPr>
          <w:rFonts w:asciiTheme="minorHAnsi" w:hAnsiTheme="minorHAnsi" w:cstheme="minorHAnsi"/>
          <w:i/>
          <w:sz w:val="24"/>
          <w:szCs w:val="24"/>
        </w:rPr>
      </w:pPr>
      <w:r w:rsidRPr="009E67CB">
        <w:rPr>
          <w:rFonts w:asciiTheme="minorHAnsi" w:hAnsiTheme="minorHAnsi" w:cstheme="minorHAnsi"/>
          <w:i/>
          <w:sz w:val="24"/>
          <w:szCs w:val="24"/>
        </w:rPr>
        <w:t>*Figure referenced from Alzheimer Europe (2020) Dementia in Europe Yearbook 2019 ‘Estimating the prevalence of dementia in Europe’</w:t>
      </w:r>
    </w:p>
    <w:p w14:paraId="3BCC02F7" w14:textId="77777777" w:rsidR="00D4436C" w:rsidRPr="009E67CB" w:rsidRDefault="00D4436C" w:rsidP="009E67CB">
      <w:pPr>
        <w:pStyle w:val="NormalWeb"/>
        <w:spacing w:line="276" w:lineRule="auto"/>
        <w:rPr>
          <w:rFonts w:asciiTheme="minorHAnsi" w:hAnsiTheme="minorHAnsi" w:cstheme="minorHAnsi"/>
          <w:i/>
          <w:sz w:val="24"/>
          <w:szCs w:val="24"/>
        </w:rPr>
      </w:pPr>
      <w:r w:rsidRPr="009E67CB">
        <w:rPr>
          <w:rFonts w:asciiTheme="minorHAnsi" w:hAnsiTheme="minorHAnsi" w:cstheme="minorHAnsi"/>
          <w:i/>
          <w:sz w:val="24"/>
          <w:szCs w:val="24"/>
        </w:rPr>
        <w:t>**Figure referenced from Pierce, T., O’Shea, E. and Carney P. (2018) Estimates of the prevalence, incidence and severity of dementia in Ireland.</w:t>
      </w:r>
    </w:p>
    <w:p w14:paraId="4E4F91AF" w14:textId="77777777" w:rsidR="00D4436C" w:rsidRPr="009E67CB" w:rsidRDefault="00D4436C" w:rsidP="009E67CB">
      <w:pPr>
        <w:pStyle w:val="NormalWeb"/>
        <w:spacing w:line="276" w:lineRule="auto"/>
        <w:rPr>
          <w:rFonts w:asciiTheme="minorHAnsi" w:hAnsiTheme="minorHAnsi" w:cstheme="minorHAnsi"/>
          <w:sz w:val="24"/>
          <w:szCs w:val="24"/>
        </w:rPr>
      </w:pPr>
    </w:p>
    <w:sectPr w:rsidR="00D4436C" w:rsidRPr="009E67CB" w:rsidSect="00A804B9">
      <w:headerReference w:type="even" r:id="rId11"/>
      <w:headerReference w:type="default" r:id="rId12"/>
      <w:footerReference w:type="even" r:id="rId13"/>
      <w:footerReference w:type="default" r:id="rId14"/>
      <w:headerReference w:type="first" r:id="rId15"/>
      <w:footerReference w:type="first" r:id="rId16"/>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8D40B" w14:textId="77777777" w:rsidR="0020596F" w:rsidRDefault="0020596F">
      <w:r>
        <w:separator/>
      </w:r>
    </w:p>
  </w:endnote>
  <w:endnote w:type="continuationSeparator" w:id="0">
    <w:p w14:paraId="49B0457B" w14:textId="77777777" w:rsidR="0020596F" w:rsidRDefault="0020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C87" w14:textId="77777777" w:rsidR="004B756E" w:rsidRDefault="004B7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B800E1">
          <w:rPr>
            <w:noProof/>
          </w:rPr>
          <w:t>2</w:t>
        </w:r>
        <w:r>
          <w:rPr>
            <w:noProof/>
          </w:rPr>
          <w:fldChar w:fldCharType="end"/>
        </w:r>
      </w:p>
    </w:sdtContent>
  </w:sdt>
  <w:p w14:paraId="409929B9" w14:textId="77777777" w:rsidR="00A8679E" w:rsidRDefault="00A8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28919"/>
      <w:docPartObj>
        <w:docPartGallery w:val="Page Numbers (Bottom of Page)"/>
        <w:docPartUnique/>
      </w:docPartObj>
    </w:sdtPr>
    <w:sdtEndPr>
      <w:rPr>
        <w:noProof/>
      </w:rPr>
    </w:sdtEndPr>
    <w:sdtContent>
      <w:p w14:paraId="455A6E30" w14:textId="342C52FC" w:rsidR="004E377A" w:rsidRDefault="004E377A">
        <w:pPr>
          <w:pStyle w:val="Footer"/>
          <w:jc w:val="center"/>
        </w:pPr>
        <w:r>
          <w:fldChar w:fldCharType="begin"/>
        </w:r>
        <w:r>
          <w:instrText xml:space="preserve"> PAGE   \* MERGEFORMAT </w:instrText>
        </w:r>
        <w:r>
          <w:fldChar w:fldCharType="separate"/>
        </w:r>
        <w:r w:rsidR="00B800E1">
          <w:rPr>
            <w:noProof/>
          </w:rPr>
          <w:t>1</w:t>
        </w:r>
        <w:r>
          <w:rPr>
            <w:noProof/>
          </w:rPr>
          <w:fldChar w:fldCharType="end"/>
        </w:r>
      </w:p>
    </w:sdtContent>
  </w:sdt>
  <w:p w14:paraId="00AA6FBA" w14:textId="77777777" w:rsidR="00A8679E" w:rsidRDefault="00A8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B685F" w14:textId="77777777" w:rsidR="0020596F" w:rsidRDefault="0020596F">
      <w:r>
        <w:separator/>
      </w:r>
    </w:p>
  </w:footnote>
  <w:footnote w:type="continuationSeparator" w:id="0">
    <w:p w14:paraId="7726EB1C" w14:textId="77777777" w:rsidR="0020596F" w:rsidRDefault="0020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05FB" w14:textId="77777777" w:rsidR="004B756E" w:rsidRDefault="004B7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231016DD" w:rsidR="009279EB" w:rsidRDefault="00216334" w:rsidP="00EA7DA7">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419BA107" w:rsidR="00A804B9" w:rsidRDefault="00216334">
    <w:pPr>
      <w:pStyle w:val="Header"/>
    </w:pPr>
    <w:r>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FEE"/>
    <w:multiLevelType w:val="hybridMultilevel"/>
    <w:tmpl w:val="46F0D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745C21"/>
    <w:multiLevelType w:val="hybridMultilevel"/>
    <w:tmpl w:val="4A3A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5853A4"/>
    <w:multiLevelType w:val="hybridMultilevel"/>
    <w:tmpl w:val="12F8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46C50"/>
    <w:multiLevelType w:val="hybridMultilevel"/>
    <w:tmpl w:val="064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EB0F56"/>
    <w:multiLevelType w:val="hybridMultilevel"/>
    <w:tmpl w:val="90C8E3E6"/>
    <w:lvl w:ilvl="0" w:tplc="7E74C2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4345F"/>
    <w:multiLevelType w:val="hybridMultilevel"/>
    <w:tmpl w:val="BBE0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EE700A1"/>
    <w:multiLevelType w:val="hybridMultilevel"/>
    <w:tmpl w:val="8D0C78CE"/>
    <w:lvl w:ilvl="0" w:tplc="F7E231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8D3E21"/>
    <w:multiLevelType w:val="hybridMultilevel"/>
    <w:tmpl w:val="7DA4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27F71DB"/>
    <w:multiLevelType w:val="hybridMultilevel"/>
    <w:tmpl w:val="76A86884"/>
    <w:lvl w:ilvl="0" w:tplc="7CC29248">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775889"/>
    <w:multiLevelType w:val="hybridMultilevel"/>
    <w:tmpl w:val="21E4723A"/>
    <w:lvl w:ilvl="0" w:tplc="11F6835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7A1475"/>
    <w:multiLevelType w:val="hybridMultilevel"/>
    <w:tmpl w:val="45D8054C"/>
    <w:lvl w:ilvl="0" w:tplc="50287C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6678A9"/>
    <w:multiLevelType w:val="hybridMultilevel"/>
    <w:tmpl w:val="A9247B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3030C24"/>
    <w:multiLevelType w:val="hybridMultilevel"/>
    <w:tmpl w:val="433E2018"/>
    <w:lvl w:ilvl="0" w:tplc="5E6CBBEE">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C55D85"/>
    <w:multiLevelType w:val="hybridMultilevel"/>
    <w:tmpl w:val="0ED8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847BDD"/>
    <w:multiLevelType w:val="hybridMultilevel"/>
    <w:tmpl w:val="5874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8D968DB"/>
    <w:multiLevelType w:val="hybridMultilevel"/>
    <w:tmpl w:val="8EC212D6"/>
    <w:lvl w:ilvl="0" w:tplc="160ADFF0">
      <w:start w:val="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295253"/>
    <w:multiLevelType w:val="hybridMultilevel"/>
    <w:tmpl w:val="F0AA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312C3B"/>
    <w:multiLevelType w:val="multilevel"/>
    <w:tmpl w:val="2828D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7FE0182"/>
    <w:multiLevelType w:val="hybridMultilevel"/>
    <w:tmpl w:val="7054A33C"/>
    <w:lvl w:ilvl="0" w:tplc="10F854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A31531"/>
    <w:multiLevelType w:val="hybridMultilevel"/>
    <w:tmpl w:val="555C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BB20EFC"/>
    <w:multiLevelType w:val="hybridMultilevel"/>
    <w:tmpl w:val="3572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F214F3"/>
    <w:multiLevelType w:val="hybridMultilevel"/>
    <w:tmpl w:val="E52C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544F8A"/>
    <w:multiLevelType w:val="hybridMultilevel"/>
    <w:tmpl w:val="53AC7B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7155144"/>
    <w:multiLevelType w:val="hybridMultilevel"/>
    <w:tmpl w:val="A384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E20903"/>
    <w:multiLevelType w:val="hybridMultilevel"/>
    <w:tmpl w:val="DB6C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FA095A"/>
    <w:multiLevelType w:val="hybridMultilevel"/>
    <w:tmpl w:val="E1AA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8E3648"/>
    <w:multiLevelType w:val="hybridMultilevel"/>
    <w:tmpl w:val="6FC4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9566CC"/>
    <w:multiLevelType w:val="hybridMultilevel"/>
    <w:tmpl w:val="AB1C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8D1C91"/>
    <w:multiLevelType w:val="hybridMultilevel"/>
    <w:tmpl w:val="4CB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297F0F"/>
    <w:multiLevelType w:val="hybridMultilevel"/>
    <w:tmpl w:val="E1E8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7C06AE"/>
    <w:multiLevelType w:val="hybridMultilevel"/>
    <w:tmpl w:val="4EB8397C"/>
    <w:lvl w:ilvl="0" w:tplc="44F4BCE6">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E5135A8"/>
    <w:multiLevelType w:val="hybridMultilevel"/>
    <w:tmpl w:val="79A63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FBB0557"/>
    <w:multiLevelType w:val="hybridMultilevel"/>
    <w:tmpl w:val="5ADE6CC8"/>
    <w:lvl w:ilvl="0" w:tplc="2CEA9C3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6"/>
  </w:num>
  <w:num w:numId="4">
    <w:abstractNumId w:val="37"/>
  </w:num>
  <w:num w:numId="5">
    <w:abstractNumId w:val="33"/>
  </w:num>
  <w:num w:numId="6">
    <w:abstractNumId w:val="30"/>
  </w:num>
  <w:num w:numId="7">
    <w:abstractNumId w:val="23"/>
  </w:num>
  <w:num w:numId="8">
    <w:abstractNumId w:val="31"/>
  </w:num>
  <w:num w:numId="9">
    <w:abstractNumId w:val="4"/>
  </w:num>
  <w:num w:numId="10">
    <w:abstractNumId w:val="3"/>
  </w:num>
  <w:num w:numId="11">
    <w:abstractNumId w:val="17"/>
  </w:num>
  <w:num w:numId="12">
    <w:abstractNumId w:val="2"/>
  </w:num>
  <w:num w:numId="13">
    <w:abstractNumId w:val="10"/>
  </w:num>
  <w:num w:numId="14">
    <w:abstractNumId w:val="25"/>
  </w:num>
  <w:num w:numId="15">
    <w:abstractNumId w:val="8"/>
  </w:num>
  <w:num w:numId="16">
    <w:abstractNumId w:val="44"/>
  </w:num>
  <w:num w:numId="17">
    <w:abstractNumId w:val="1"/>
  </w:num>
  <w:num w:numId="18">
    <w:abstractNumId w:val="0"/>
  </w:num>
  <w:num w:numId="19">
    <w:abstractNumId w:val="42"/>
  </w:num>
  <w:num w:numId="20">
    <w:abstractNumId w:val="28"/>
  </w:num>
  <w:num w:numId="21">
    <w:abstractNumId w:val="7"/>
  </w:num>
  <w:num w:numId="22">
    <w:abstractNumId w:val="34"/>
  </w:num>
  <w:num w:numId="23">
    <w:abstractNumId w:val="13"/>
  </w:num>
  <w:num w:numId="24">
    <w:abstractNumId w:val="5"/>
  </w:num>
  <w:num w:numId="25">
    <w:abstractNumId w:val="20"/>
  </w:num>
  <w:num w:numId="26">
    <w:abstractNumId w:val="11"/>
  </w:num>
  <w:num w:numId="27">
    <w:abstractNumId w:val="15"/>
  </w:num>
  <w:num w:numId="28">
    <w:abstractNumId w:val="43"/>
  </w:num>
  <w:num w:numId="29">
    <w:abstractNumId w:val="24"/>
  </w:num>
  <w:num w:numId="30">
    <w:abstractNumId w:val="40"/>
  </w:num>
  <w:num w:numId="31">
    <w:abstractNumId w:val="22"/>
  </w:num>
  <w:num w:numId="32">
    <w:abstractNumId w:val="38"/>
  </w:num>
  <w:num w:numId="33">
    <w:abstractNumId w:val="41"/>
  </w:num>
  <w:num w:numId="34">
    <w:abstractNumId w:val="35"/>
  </w:num>
  <w:num w:numId="35">
    <w:abstractNumId w:val="6"/>
  </w:num>
  <w:num w:numId="36">
    <w:abstractNumId w:val="16"/>
  </w:num>
  <w:num w:numId="37">
    <w:abstractNumId w:val="27"/>
  </w:num>
  <w:num w:numId="38">
    <w:abstractNumId w:val="14"/>
  </w:num>
  <w:num w:numId="39">
    <w:abstractNumId w:val="39"/>
  </w:num>
  <w:num w:numId="40">
    <w:abstractNumId w:val="29"/>
  </w:num>
  <w:num w:numId="41">
    <w:abstractNumId w:val="21"/>
  </w:num>
  <w:num w:numId="42">
    <w:abstractNumId w:val="9"/>
  </w:num>
  <w:num w:numId="43">
    <w:abstractNumId w:val="18"/>
  </w:num>
  <w:num w:numId="44">
    <w:abstractNumId w:val="1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07E4"/>
    <w:rsid w:val="00006552"/>
    <w:rsid w:val="000072CE"/>
    <w:rsid w:val="00007DBB"/>
    <w:rsid w:val="0001003E"/>
    <w:rsid w:val="0001179F"/>
    <w:rsid w:val="00012230"/>
    <w:rsid w:val="00012BF7"/>
    <w:rsid w:val="00012C6C"/>
    <w:rsid w:val="000153C8"/>
    <w:rsid w:val="00015BCD"/>
    <w:rsid w:val="00015C39"/>
    <w:rsid w:val="00017BBB"/>
    <w:rsid w:val="00020CA5"/>
    <w:rsid w:val="00022DFF"/>
    <w:rsid w:val="00023D99"/>
    <w:rsid w:val="00024687"/>
    <w:rsid w:val="00025502"/>
    <w:rsid w:val="000262BA"/>
    <w:rsid w:val="000273AD"/>
    <w:rsid w:val="00030709"/>
    <w:rsid w:val="000308B0"/>
    <w:rsid w:val="000343F5"/>
    <w:rsid w:val="000350E0"/>
    <w:rsid w:val="00036732"/>
    <w:rsid w:val="0004104C"/>
    <w:rsid w:val="000416D9"/>
    <w:rsid w:val="00042A07"/>
    <w:rsid w:val="00044C69"/>
    <w:rsid w:val="00052256"/>
    <w:rsid w:val="0005483B"/>
    <w:rsid w:val="00055585"/>
    <w:rsid w:val="00055CEC"/>
    <w:rsid w:val="00063806"/>
    <w:rsid w:val="00063B3A"/>
    <w:rsid w:val="00065A8B"/>
    <w:rsid w:val="00067C7C"/>
    <w:rsid w:val="0007092B"/>
    <w:rsid w:val="00071145"/>
    <w:rsid w:val="0007117B"/>
    <w:rsid w:val="0007143B"/>
    <w:rsid w:val="00072EF8"/>
    <w:rsid w:val="00076A89"/>
    <w:rsid w:val="0008020B"/>
    <w:rsid w:val="00081C8D"/>
    <w:rsid w:val="0008354A"/>
    <w:rsid w:val="00083F87"/>
    <w:rsid w:val="00084BFE"/>
    <w:rsid w:val="00085E73"/>
    <w:rsid w:val="000900B7"/>
    <w:rsid w:val="00095F52"/>
    <w:rsid w:val="000969DB"/>
    <w:rsid w:val="00097823"/>
    <w:rsid w:val="000A60EA"/>
    <w:rsid w:val="000A7420"/>
    <w:rsid w:val="000B2FF8"/>
    <w:rsid w:val="000B4949"/>
    <w:rsid w:val="000C1AAB"/>
    <w:rsid w:val="000C2EBC"/>
    <w:rsid w:val="000C396E"/>
    <w:rsid w:val="000C412B"/>
    <w:rsid w:val="000C5049"/>
    <w:rsid w:val="000D0A35"/>
    <w:rsid w:val="000D18D4"/>
    <w:rsid w:val="000D2638"/>
    <w:rsid w:val="000D44F0"/>
    <w:rsid w:val="000D4510"/>
    <w:rsid w:val="000D4E38"/>
    <w:rsid w:val="000D5171"/>
    <w:rsid w:val="000D5D1A"/>
    <w:rsid w:val="000E118B"/>
    <w:rsid w:val="000E504C"/>
    <w:rsid w:val="000E69A4"/>
    <w:rsid w:val="000E7C35"/>
    <w:rsid w:val="000F1097"/>
    <w:rsid w:val="000F2B1D"/>
    <w:rsid w:val="000F4CCB"/>
    <w:rsid w:val="000F63E9"/>
    <w:rsid w:val="000F73F9"/>
    <w:rsid w:val="000F7491"/>
    <w:rsid w:val="0010141B"/>
    <w:rsid w:val="001058C4"/>
    <w:rsid w:val="00120346"/>
    <w:rsid w:val="0012040A"/>
    <w:rsid w:val="0012041E"/>
    <w:rsid w:val="00122235"/>
    <w:rsid w:val="00123E40"/>
    <w:rsid w:val="001263D4"/>
    <w:rsid w:val="001267BA"/>
    <w:rsid w:val="001279CE"/>
    <w:rsid w:val="0013054B"/>
    <w:rsid w:val="001328C5"/>
    <w:rsid w:val="00135000"/>
    <w:rsid w:val="001356BE"/>
    <w:rsid w:val="00135D02"/>
    <w:rsid w:val="00137E24"/>
    <w:rsid w:val="00141EFA"/>
    <w:rsid w:val="0014266A"/>
    <w:rsid w:val="001427AF"/>
    <w:rsid w:val="0014365F"/>
    <w:rsid w:val="001447FC"/>
    <w:rsid w:val="00144B54"/>
    <w:rsid w:val="001457F2"/>
    <w:rsid w:val="001512CC"/>
    <w:rsid w:val="0015159C"/>
    <w:rsid w:val="0015679B"/>
    <w:rsid w:val="0016127E"/>
    <w:rsid w:val="00164306"/>
    <w:rsid w:val="00164B75"/>
    <w:rsid w:val="001650B9"/>
    <w:rsid w:val="001706E9"/>
    <w:rsid w:val="00170758"/>
    <w:rsid w:val="001715DE"/>
    <w:rsid w:val="0017170E"/>
    <w:rsid w:val="001723F2"/>
    <w:rsid w:val="00172845"/>
    <w:rsid w:val="001729E0"/>
    <w:rsid w:val="00174013"/>
    <w:rsid w:val="00174D31"/>
    <w:rsid w:val="001753C7"/>
    <w:rsid w:val="00180C13"/>
    <w:rsid w:val="001816F6"/>
    <w:rsid w:val="00182D21"/>
    <w:rsid w:val="00183EEC"/>
    <w:rsid w:val="0018545F"/>
    <w:rsid w:val="0018624B"/>
    <w:rsid w:val="00190547"/>
    <w:rsid w:val="00191B5C"/>
    <w:rsid w:val="0019518B"/>
    <w:rsid w:val="00196BC4"/>
    <w:rsid w:val="00196DF4"/>
    <w:rsid w:val="00196E9D"/>
    <w:rsid w:val="00197E9F"/>
    <w:rsid w:val="001A17E8"/>
    <w:rsid w:val="001A2D51"/>
    <w:rsid w:val="001A2DBB"/>
    <w:rsid w:val="001A4FF0"/>
    <w:rsid w:val="001A52FE"/>
    <w:rsid w:val="001A6474"/>
    <w:rsid w:val="001B0EA1"/>
    <w:rsid w:val="001B1A00"/>
    <w:rsid w:val="001B1B77"/>
    <w:rsid w:val="001B28EE"/>
    <w:rsid w:val="001B58C2"/>
    <w:rsid w:val="001B732C"/>
    <w:rsid w:val="001B7403"/>
    <w:rsid w:val="001C15FC"/>
    <w:rsid w:val="001C2420"/>
    <w:rsid w:val="001C2C6B"/>
    <w:rsid w:val="001C551A"/>
    <w:rsid w:val="001C79C1"/>
    <w:rsid w:val="001D131C"/>
    <w:rsid w:val="001D28C4"/>
    <w:rsid w:val="001D4333"/>
    <w:rsid w:val="001D4E50"/>
    <w:rsid w:val="001D7785"/>
    <w:rsid w:val="001E1AA0"/>
    <w:rsid w:val="001E22D6"/>
    <w:rsid w:val="001E2B60"/>
    <w:rsid w:val="001E44B7"/>
    <w:rsid w:val="001E701E"/>
    <w:rsid w:val="001E7808"/>
    <w:rsid w:val="001E7B2F"/>
    <w:rsid w:val="001F1B0E"/>
    <w:rsid w:val="001F1C84"/>
    <w:rsid w:val="001F1FEC"/>
    <w:rsid w:val="001F5A7C"/>
    <w:rsid w:val="002005A3"/>
    <w:rsid w:val="002014B6"/>
    <w:rsid w:val="002024DC"/>
    <w:rsid w:val="002025BC"/>
    <w:rsid w:val="0020467A"/>
    <w:rsid w:val="0020596F"/>
    <w:rsid w:val="00207149"/>
    <w:rsid w:val="0021079E"/>
    <w:rsid w:val="0021366B"/>
    <w:rsid w:val="00214BFE"/>
    <w:rsid w:val="00215B84"/>
    <w:rsid w:val="00216068"/>
    <w:rsid w:val="00216334"/>
    <w:rsid w:val="002172DE"/>
    <w:rsid w:val="00217B89"/>
    <w:rsid w:val="00220965"/>
    <w:rsid w:val="00223F78"/>
    <w:rsid w:val="002240CD"/>
    <w:rsid w:val="00225B4B"/>
    <w:rsid w:val="00227602"/>
    <w:rsid w:val="00227E51"/>
    <w:rsid w:val="00230FAF"/>
    <w:rsid w:val="00231E74"/>
    <w:rsid w:val="002340B9"/>
    <w:rsid w:val="002347DA"/>
    <w:rsid w:val="00240673"/>
    <w:rsid w:val="00241BA9"/>
    <w:rsid w:val="0024214F"/>
    <w:rsid w:val="002421B5"/>
    <w:rsid w:val="002432E2"/>
    <w:rsid w:val="00244315"/>
    <w:rsid w:val="002469B9"/>
    <w:rsid w:val="00251D7F"/>
    <w:rsid w:val="00260B27"/>
    <w:rsid w:val="00262A9E"/>
    <w:rsid w:val="00262CDB"/>
    <w:rsid w:val="00262D75"/>
    <w:rsid w:val="00264168"/>
    <w:rsid w:val="00264242"/>
    <w:rsid w:val="00270D11"/>
    <w:rsid w:val="00271517"/>
    <w:rsid w:val="00271646"/>
    <w:rsid w:val="002723F8"/>
    <w:rsid w:val="00274FF5"/>
    <w:rsid w:val="00275FCB"/>
    <w:rsid w:val="00277669"/>
    <w:rsid w:val="002846E8"/>
    <w:rsid w:val="00285B60"/>
    <w:rsid w:val="00286258"/>
    <w:rsid w:val="00286FAE"/>
    <w:rsid w:val="002900D3"/>
    <w:rsid w:val="0029042E"/>
    <w:rsid w:val="002909A4"/>
    <w:rsid w:val="00291709"/>
    <w:rsid w:val="002919C2"/>
    <w:rsid w:val="00295B4B"/>
    <w:rsid w:val="002960AE"/>
    <w:rsid w:val="002A0060"/>
    <w:rsid w:val="002A297C"/>
    <w:rsid w:val="002A6618"/>
    <w:rsid w:val="002A7835"/>
    <w:rsid w:val="002B125E"/>
    <w:rsid w:val="002B581B"/>
    <w:rsid w:val="002B6674"/>
    <w:rsid w:val="002B7919"/>
    <w:rsid w:val="002C3196"/>
    <w:rsid w:val="002C75B4"/>
    <w:rsid w:val="002C79E6"/>
    <w:rsid w:val="002C7AEB"/>
    <w:rsid w:val="002D24A1"/>
    <w:rsid w:val="002D33E0"/>
    <w:rsid w:val="002D556B"/>
    <w:rsid w:val="002D664B"/>
    <w:rsid w:val="002E060F"/>
    <w:rsid w:val="002E27F5"/>
    <w:rsid w:val="002F28C9"/>
    <w:rsid w:val="002F4202"/>
    <w:rsid w:val="002F728A"/>
    <w:rsid w:val="003007EC"/>
    <w:rsid w:val="00300A98"/>
    <w:rsid w:val="00301FD1"/>
    <w:rsid w:val="0030398C"/>
    <w:rsid w:val="00303EC7"/>
    <w:rsid w:val="00311240"/>
    <w:rsid w:val="003175FD"/>
    <w:rsid w:val="00317844"/>
    <w:rsid w:val="003218BA"/>
    <w:rsid w:val="0032252B"/>
    <w:rsid w:val="00323260"/>
    <w:rsid w:val="0032424C"/>
    <w:rsid w:val="00324BA2"/>
    <w:rsid w:val="00324C9D"/>
    <w:rsid w:val="003275D3"/>
    <w:rsid w:val="003302EE"/>
    <w:rsid w:val="00332B35"/>
    <w:rsid w:val="00337CCB"/>
    <w:rsid w:val="00342F85"/>
    <w:rsid w:val="0034368F"/>
    <w:rsid w:val="00343A28"/>
    <w:rsid w:val="00344140"/>
    <w:rsid w:val="00345901"/>
    <w:rsid w:val="00345BD5"/>
    <w:rsid w:val="00350EDD"/>
    <w:rsid w:val="00351BCD"/>
    <w:rsid w:val="00353034"/>
    <w:rsid w:val="00354393"/>
    <w:rsid w:val="00354987"/>
    <w:rsid w:val="003601DC"/>
    <w:rsid w:val="00361608"/>
    <w:rsid w:val="00362C67"/>
    <w:rsid w:val="00366F85"/>
    <w:rsid w:val="00370021"/>
    <w:rsid w:val="00370614"/>
    <w:rsid w:val="003711BC"/>
    <w:rsid w:val="00371E70"/>
    <w:rsid w:val="003754D4"/>
    <w:rsid w:val="0037731B"/>
    <w:rsid w:val="00384B9F"/>
    <w:rsid w:val="00385D48"/>
    <w:rsid w:val="00386493"/>
    <w:rsid w:val="003864B8"/>
    <w:rsid w:val="00386F82"/>
    <w:rsid w:val="00392C2A"/>
    <w:rsid w:val="00392FFE"/>
    <w:rsid w:val="00393739"/>
    <w:rsid w:val="00396307"/>
    <w:rsid w:val="0039783A"/>
    <w:rsid w:val="003A21AB"/>
    <w:rsid w:val="003A2491"/>
    <w:rsid w:val="003A32D7"/>
    <w:rsid w:val="003A37CE"/>
    <w:rsid w:val="003A5CA8"/>
    <w:rsid w:val="003A66D2"/>
    <w:rsid w:val="003A6ED0"/>
    <w:rsid w:val="003A6F06"/>
    <w:rsid w:val="003B017A"/>
    <w:rsid w:val="003B0420"/>
    <w:rsid w:val="003B1B65"/>
    <w:rsid w:val="003B2970"/>
    <w:rsid w:val="003B3F67"/>
    <w:rsid w:val="003B4924"/>
    <w:rsid w:val="003B795A"/>
    <w:rsid w:val="003B7DE5"/>
    <w:rsid w:val="003C07CB"/>
    <w:rsid w:val="003C0A98"/>
    <w:rsid w:val="003C1E59"/>
    <w:rsid w:val="003C2AFB"/>
    <w:rsid w:val="003C4244"/>
    <w:rsid w:val="003D2DE1"/>
    <w:rsid w:val="003D2EA2"/>
    <w:rsid w:val="003D41A8"/>
    <w:rsid w:val="003E67D8"/>
    <w:rsid w:val="003E6FCF"/>
    <w:rsid w:val="003F3521"/>
    <w:rsid w:val="003F355B"/>
    <w:rsid w:val="003F446A"/>
    <w:rsid w:val="003F62C9"/>
    <w:rsid w:val="003F73EC"/>
    <w:rsid w:val="00400C75"/>
    <w:rsid w:val="00401705"/>
    <w:rsid w:val="00402186"/>
    <w:rsid w:val="0040246C"/>
    <w:rsid w:val="00404DAB"/>
    <w:rsid w:val="004073CC"/>
    <w:rsid w:val="00407773"/>
    <w:rsid w:val="00410619"/>
    <w:rsid w:val="00410D15"/>
    <w:rsid w:val="0041161F"/>
    <w:rsid w:val="0041673C"/>
    <w:rsid w:val="00416F09"/>
    <w:rsid w:val="00425AE2"/>
    <w:rsid w:val="00426086"/>
    <w:rsid w:val="004261CC"/>
    <w:rsid w:val="0043059C"/>
    <w:rsid w:val="004329B8"/>
    <w:rsid w:val="004331FB"/>
    <w:rsid w:val="00433F8B"/>
    <w:rsid w:val="00434C38"/>
    <w:rsid w:val="00437BDE"/>
    <w:rsid w:val="0044035F"/>
    <w:rsid w:val="00441FE8"/>
    <w:rsid w:val="00445D28"/>
    <w:rsid w:val="00446BC9"/>
    <w:rsid w:val="0045097E"/>
    <w:rsid w:val="00450E1E"/>
    <w:rsid w:val="0045246F"/>
    <w:rsid w:val="00455680"/>
    <w:rsid w:val="00457748"/>
    <w:rsid w:val="004623E7"/>
    <w:rsid w:val="00462BF3"/>
    <w:rsid w:val="00465682"/>
    <w:rsid w:val="00470045"/>
    <w:rsid w:val="00471BA9"/>
    <w:rsid w:val="00471C02"/>
    <w:rsid w:val="00472DBE"/>
    <w:rsid w:val="00474C5F"/>
    <w:rsid w:val="00474CF7"/>
    <w:rsid w:val="0047605B"/>
    <w:rsid w:val="00476EA3"/>
    <w:rsid w:val="00480E02"/>
    <w:rsid w:val="0048170A"/>
    <w:rsid w:val="00482669"/>
    <w:rsid w:val="00483E2D"/>
    <w:rsid w:val="00484609"/>
    <w:rsid w:val="0048464F"/>
    <w:rsid w:val="00485D2D"/>
    <w:rsid w:val="0048631B"/>
    <w:rsid w:val="00487DE2"/>
    <w:rsid w:val="0049018A"/>
    <w:rsid w:val="00492855"/>
    <w:rsid w:val="004939A9"/>
    <w:rsid w:val="00493D10"/>
    <w:rsid w:val="00494508"/>
    <w:rsid w:val="004972BA"/>
    <w:rsid w:val="004A0833"/>
    <w:rsid w:val="004A6E19"/>
    <w:rsid w:val="004B1DBD"/>
    <w:rsid w:val="004B63EE"/>
    <w:rsid w:val="004B756E"/>
    <w:rsid w:val="004C0069"/>
    <w:rsid w:val="004C0140"/>
    <w:rsid w:val="004C0C88"/>
    <w:rsid w:val="004C41ED"/>
    <w:rsid w:val="004C4CFD"/>
    <w:rsid w:val="004C5838"/>
    <w:rsid w:val="004C5B0F"/>
    <w:rsid w:val="004D00A0"/>
    <w:rsid w:val="004D2EA1"/>
    <w:rsid w:val="004E0177"/>
    <w:rsid w:val="004E0A81"/>
    <w:rsid w:val="004E0B92"/>
    <w:rsid w:val="004E1248"/>
    <w:rsid w:val="004E377A"/>
    <w:rsid w:val="004E48B6"/>
    <w:rsid w:val="004E61A1"/>
    <w:rsid w:val="004E68EA"/>
    <w:rsid w:val="004F0759"/>
    <w:rsid w:val="004F2188"/>
    <w:rsid w:val="004F3D8F"/>
    <w:rsid w:val="004F5864"/>
    <w:rsid w:val="004F6642"/>
    <w:rsid w:val="005032A6"/>
    <w:rsid w:val="00507CC0"/>
    <w:rsid w:val="00511B60"/>
    <w:rsid w:val="00511DFB"/>
    <w:rsid w:val="005134E8"/>
    <w:rsid w:val="005140B5"/>
    <w:rsid w:val="00515D7F"/>
    <w:rsid w:val="005177E5"/>
    <w:rsid w:val="00517D16"/>
    <w:rsid w:val="00523A3C"/>
    <w:rsid w:val="00524740"/>
    <w:rsid w:val="00525435"/>
    <w:rsid w:val="0052556F"/>
    <w:rsid w:val="0052694D"/>
    <w:rsid w:val="00531058"/>
    <w:rsid w:val="005323D1"/>
    <w:rsid w:val="00533E61"/>
    <w:rsid w:val="00535FC0"/>
    <w:rsid w:val="00536375"/>
    <w:rsid w:val="005432C2"/>
    <w:rsid w:val="00543C55"/>
    <w:rsid w:val="00545929"/>
    <w:rsid w:val="00545F6B"/>
    <w:rsid w:val="005478CB"/>
    <w:rsid w:val="005601B0"/>
    <w:rsid w:val="00571CEA"/>
    <w:rsid w:val="0057411A"/>
    <w:rsid w:val="0057576C"/>
    <w:rsid w:val="00577DF2"/>
    <w:rsid w:val="00581663"/>
    <w:rsid w:val="005836FA"/>
    <w:rsid w:val="00583F9D"/>
    <w:rsid w:val="00584A66"/>
    <w:rsid w:val="005905C6"/>
    <w:rsid w:val="00592287"/>
    <w:rsid w:val="005936A2"/>
    <w:rsid w:val="005939B9"/>
    <w:rsid w:val="005950CC"/>
    <w:rsid w:val="00595D2F"/>
    <w:rsid w:val="00596E60"/>
    <w:rsid w:val="005978E7"/>
    <w:rsid w:val="005A0203"/>
    <w:rsid w:val="005A3514"/>
    <w:rsid w:val="005A5D0B"/>
    <w:rsid w:val="005A72BA"/>
    <w:rsid w:val="005B08DC"/>
    <w:rsid w:val="005B1DDC"/>
    <w:rsid w:val="005B4A8E"/>
    <w:rsid w:val="005B7C4C"/>
    <w:rsid w:val="005C174C"/>
    <w:rsid w:val="005C2B21"/>
    <w:rsid w:val="005C3350"/>
    <w:rsid w:val="005C339C"/>
    <w:rsid w:val="005C3613"/>
    <w:rsid w:val="005C619C"/>
    <w:rsid w:val="005D3851"/>
    <w:rsid w:val="005D6693"/>
    <w:rsid w:val="005E2753"/>
    <w:rsid w:val="005E362B"/>
    <w:rsid w:val="005E7E6C"/>
    <w:rsid w:val="005F1A43"/>
    <w:rsid w:val="005F24AB"/>
    <w:rsid w:val="005F40BF"/>
    <w:rsid w:val="00600063"/>
    <w:rsid w:val="006013A0"/>
    <w:rsid w:val="00601C78"/>
    <w:rsid w:val="0060214F"/>
    <w:rsid w:val="0060235E"/>
    <w:rsid w:val="006041F7"/>
    <w:rsid w:val="006059D7"/>
    <w:rsid w:val="00606409"/>
    <w:rsid w:val="00606A13"/>
    <w:rsid w:val="00613B19"/>
    <w:rsid w:val="0061447E"/>
    <w:rsid w:val="006151F4"/>
    <w:rsid w:val="0061649A"/>
    <w:rsid w:val="00622C9B"/>
    <w:rsid w:val="00622FCE"/>
    <w:rsid w:val="0062309D"/>
    <w:rsid w:val="00626BA3"/>
    <w:rsid w:val="00630F07"/>
    <w:rsid w:val="00634FE4"/>
    <w:rsid w:val="00637927"/>
    <w:rsid w:val="00643030"/>
    <w:rsid w:val="00643A76"/>
    <w:rsid w:val="00643E7A"/>
    <w:rsid w:val="0065096D"/>
    <w:rsid w:val="00656629"/>
    <w:rsid w:val="00656C9E"/>
    <w:rsid w:val="00660389"/>
    <w:rsid w:val="00660DA0"/>
    <w:rsid w:val="0066229A"/>
    <w:rsid w:val="006628ED"/>
    <w:rsid w:val="00665635"/>
    <w:rsid w:val="00667474"/>
    <w:rsid w:val="006677DA"/>
    <w:rsid w:val="006733CD"/>
    <w:rsid w:val="00674CA2"/>
    <w:rsid w:val="00675042"/>
    <w:rsid w:val="0067565B"/>
    <w:rsid w:val="00675B89"/>
    <w:rsid w:val="00676B31"/>
    <w:rsid w:val="00680562"/>
    <w:rsid w:val="00681202"/>
    <w:rsid w:val="006814DF"/>
    <w:rsid w:val="006832E6"/>
    <w:rsid w:val="00683491"/>
    <w:rsid w:val="0068675E"/>
    <w:rsid w:val="00691DB5"/>
    <w:rsid w:val="00693C95"/>
    <w:rsid w:val="00694921"/>
    <w:rsid w:val="006964C1"/>
    <w:rsid w:val="00696CD6"/>
    <w:rsid w:val="006A3F9A"/>
    <w:rsid w:val="006A6C09"/>
    <w:rsid w:val="006A7690"/>
    <w:rsid w:val="006B520F"/>
    <w:rsid w:val="006B72F9"/>
    <w:rsid w:val="006B737F"/>
    <w:rsid w:val="006C04FD"/>
    <w:rsid w:val="006C21AD"/>
    <w:rsid w:val="006C3E1B"/>
    <w:rsid w:val="006C4ACD"/>
    <w:rsid w:val="006C4D25"/>
    <w:rsid w:val="006C575E"/>
    <w:rsid w:val="006C5D94"/>
    <w:rsid w:val="006C6FA9"/>
    <w:rsid w:val="006C7699"/>
    <w:rsid w:val="006D0BDD"/>
    <w:rsid w:val="006D65F9"/>
    <w:rsid w:val="006E053F"/>
    <w:rsid w:val="006E0EBB"/>
    <w:rsid w:val="006E39B7"/>
    <w:rsid w:val="006E3AC2"/>
    <w:rsid w:val="006E3DD8"/>
    <w:rsid w:val="006E4D95"/>
    <w:rsid w:val="006E6D66"/>
    <w:rsid w:val="006F0779"/>
    <w:rsid w:val="006F07C3"/>
    <w:rsid w:val="006F1130"/>
    <w:rsid w:val="006F1D88"/>
    <w:rsid w:val="006F2637"/>
    <w:rsid w:val="00700306"/>
    <w:rsid w:val="00703D19"/>
    <w:rsid w:val="00705F1D"/>
    <w:rsid w:val="00706ED2"/>
    <w:rsid w:val="007115AD"/>
    <w:rsid w:val="00711CEF"/>
    <w:rsid w:val="00712A9E"/>
    <w:rsid w:val="00712F71"/>
    <w:rsid w:val="007133AF"/>
    <w:rsid w:val="00714A5B"/>
    <w:rsid w:val="00715886"/>
    <w:rsid w:val="0072008B"/>
    <w:rsid w:val="00723ABA"/>
    <w:rsid w:val="0072402E"/>
    <w:rsid w:val="00726CAA"/>
    <w:rsid w:val="00730D56"/>
    <w:rsid w:val="00732EC1"/>
    <w:rsid w:val="00732FB5"/>
    <w:rsid w:val="00733000"/>
    <w:rsid w:val="007345B2"/>
    <w:rsid w:val="00735B3D"/>
    <w:rsid w:val="00735E89"/>
    <w:rsid w:val="00740538"/>
    <w:rsid w:val="00740591"/>
    <w:rsid w:val="007428BD"/>
    <w:rsid w:val="00743C95"/>
    <w:rsid w:val="00746749"/>
    <w:rsid w:val="00747CAF"/>
    <w:rsid w:val="00747DD7"/>
    <w:rsid w:val="007530D5"/>
    <w:rsid w:val="00754178"/>
    <w:rsid w:val="007551A1"/>
    <w:rsid w:val="007552D5"/>
    <w:rsid w:val="0075746C"/>
    <w:rsid w:val="007654C7"/>
    <w:rsid w:val="0077012C"/>
    <w:rsid w:val="00774A2D"/>
    <w:rsid w:val="00774B83"/>
    <w:rsid w:val="00775CF2"/>
    <w:rsid w:val="00781198"/>
    <w:rsid w:val="007822C2"/>
    <w:rsid w:val="00784F02"/>
    <w:rsid w:val="00785EBA"/>
    <w:rsid w:val="0078789B"/>
    <w:rsid w:val="00791599"/>
    <w:rsid w:val="0079168B"/>
    <w:rsid w:val="00794723"/>
    <w:rsid w:val="00797511"/>
    <w:rsid w:val="00797B68"/>
    <w:rsid w:val="007A1030"/>
    <w:rsid w:val="007A359E"/>
    <w:rsid w:val="007A3F7C"/>
    <w:rsid w:val="007A476B"/>
    <w:rsid w:val="007A4AE4"/>
    <w:rsid w:val="007A4E17"/>
    <w:rsid w:val="007A4E24"/>
    <w:rsid w:val="007A5F6B"/>
    <w:rsid w:val="007A7421"/>
    <w:rsid w:val="007B0A3F"/>
    <w:rsid w:val="007B2AC3"/>
    <w:rsid w:val="007B3C9B"/>
    <w:rsid w:val="007B50D2"/>
    <w:rsid w:val="007C37E7"/>
    <w:rsid w:val="007C52D8"/>
    <w:rsid w:val="007D07EE"/>
    <w:rsid w:val="007D13A8"/>
    <w:rsid w:val="007D6014"/>
    <w:rsid w:val="007E390F"/>
    <w:rsid w:val="007F5004"/>
    <w:rsid w:val="007F7326"/>
    <w:rsid w:val="00800E3D"/>
    <w:rsid w:val="00802A7A"/>
    <w:rsid w:val="008046CE"/>
    <w:rsid w:val="00806C85"/>
    <w:rsid w:val="008132DA"/>
    <w:rsid w:val="00814E09"/>
    <w:rsid w:val="00815484"/>
    <w:rsid w:val="00822A2A"/>
    <w:rsid w:val="0082547F"/>
    <w:rsid w:val="00827C89"/>
    <w:rsid w:val="00830581"/>
    <w:rsid w:val="00830FDC"/>
    <w:rsid w:val="008354A8"/>
    <w:rsid w:val="00842067"/>
    <w:rsid w:val="008454CC"/>
    <w:rsid w:val="00845F62"/>
    <w:rsid w:val="008501F3"/>
    <w:rsid w:val="0085168B"/>
    <w:rsid w:val="00853A3D"/>
    <w:rsid w:val="008566F9"/>
    <w:rsid w:val="00861F01"/>
    <w:rsid w:val="00863675"/>
    <w:rsid w:val="0086386A"/>
    <w:rsid w:val="008646F1"/>
    <w:rsid w:val="00865347"/>
    <w:rsid w:val="00865DBB"/>
    <w:rsid w:val="00865EC4"/>
    <w:rsid w:val="00866229"/>
    <w:rsid w:val="00872829"/>
    <w:rsid w:val="0087289D"/>
    <w:rsid w:val="00874935"/>
    <w:rsid w:val="00875625"/>
    <w:rsid w:val="00881AE2"/>
    <w:rsid w:val="00882FA0"/>
    <w:rsid w:val="008901D3"/>
    <w:rsid w:val="0089119E"/>
    <w:rsid w:val="00891E5B"/>
    <w:rsid w:val="008920B2"/>
    <w:rsid w:val="008957CB"/>
    <w:rsid w:val="008A1600"/>
    <w:rsid w:val="008A2DC1"/>
    <w:rsid w:val="008A3D38"/>
    <w:rsid w:val="008A44E8"/>
    <w:rsid w:val="008A4759"/>
    <w:rsid w:val="008A4C40"/>
    <w:rsid w:val="008A7753"/>
    <w:rsid w:val="008B5D24"/>
    <w:rsid w:val="008B6730"/>
    <w:rsid w:val="008B6C71"/>
    <w:rsid w:val="008B732B"/>
    <w:rsid w:val="008B7464"/>
    <w:rsid w:val="008C1678"/>
    <w:rsid w:val="008C36ED"/>
    <w:rsid w:val="008C3C23"/>
    <w:rsid w:val="008C687B"/>
    <w:rsid w:val="008D150F"/>
    <w:rsid w:val="008D4BE2"/>
    <w:rsid w:val="008D5B5B"/>
    <w:rsid w:val="008E1E01"/>
    <w:rsid w:val="008E1F19"/>
    <w:rsid w:val="008E531E"/>
    <w:rsid w:val="008E6818"/>
    <w:rsid w:val="008F1F0C"/>
    <w:rsid w:val="008F3431"/>
    <w:rsid w:val="008F4891"/>
    <w:rsid w:val="008F63ED"/>
    <w:rsid w:val="008F6B88"/>
    <w:rsid w:val="008F6BA1"/>
    <w:rsid w:val="00904D29"/>
    <w:rsid w:val="00904FF5"/>
    <w:rsid w:val="00907C3D"/>
    <w:rsid w:val="009106CE"/>
    <w:rsid w:val="00913162"/>
    <w:rsid w:val="00913604"/>
    <w:rsid w:val="0091663A"/>
    <w:rsid w:val="00916749"/>
    <w:rsid w:val="0091733F"/>
    <w:rsid w:val="00917939"/>
    <w:rsid w:val="00922A35"/>
    <w:rsid w:val="00923830"/>
    <w:rsid w:val="009303B2"/>
    <w:rsid w:val="00930F15"/>
    <w:rsid w:val="0093571B"/>
    <w:rsid w:val="00942174"/>
    <w:rsid w:val="0094326C"/>
    <w:rsid w:val="00953CAD"/>
    <w:rsid w:val="00954B65"/>
    <w:rsid w:val="00956847"/>
    <w:rsid w:val="00957125"/>
    <w:rsid w:val="0096187A"/>
    <w:rsid w:val="009637E9"/>
    <w:rsid w:val="00964B82"/>
    <w:rsid w:val="00965D1B"/>
    <w:rsid w:val="0097031E"/>
    <w:rsid w:val="00971244"/>
    <w:rsid w:val="00971487"/>
    <w:rsid w:val="0098096F"/>
    <w:rsid w:val="00980ECE"/>
    <w:rsid w:val="009816EF"/>
    <w:rsid w:val="00982779"/>
    <w:rsid w:val="00986B0C"/>
    <w:rsid w:val="00991B52"/>
    <w:rsid w:val="00992089"/>
    <w:rsid w:val="00993006"/>
    <w:rsid w:val="0099527D"/>
    <w:rsid w:val="00997AE8"/>
    <w:rsid w:val="009A0292"/>
    <w:rsid w:val="009A04E9"/>
    <w:rsid w:val="009A33C5"/>
    <w:rsid w:val="009A4F9E"/>
    <w:rsid w:val="009B26FA"/>
    <w:rsid w:val="009B33D1"/>
    <w:rsid w:val="009B6AA6"/>
    <w:rsid w:val="009C2E80"/>
    <w:rsid w:val="009C373F"/>
    <w:rsid w:val="009C4227"/>
    <w:rsid w:val="009C64B3"/>
    <w:rsid w:val="009C66D9"/>
    <w:rsid w:val="009C762F"/>
    <w:rsid w:val="009D0A57"/>
    <w:rsid w:val="009D23A8"/>
    <w:rsid w:val="009D65E6"/>
    <w:rsid w:val="009D77EE"/>
    <w:rsid w:val="009E0006"/>
    <w:rsid w:val="009E0512"/>
    <w:rsid w:val="009E094D"/>
    <w:rsid w:val="009E0AB2"/>
    <w:rsid w:val="009E253E"/>
    <w:rsid w:val="009E337B"/>
    <w:rsid w:val="009E5D67"/>
    <w:rsid w:val="009E67CB"/>
    <w:rsid w:val="009E6E69"/>
    <w:rsid w:val="009E6EE3"/>
    <w:rsid w:val="009F0346"/>
    <w:rsid w:val="009F0A50"/>
    <w:rsid w:val="009F149B"/>
    <w:rsid w:val="009F42DE"/>
    <w:rsid w:val="00A01F9A"/>
    <w:rsid w:val="00A03705"/>
    <w:rsid w:val="00A0557C"/>
    <w:rsid w:val="00A055B3"/>
    <w:rsid w:val="00A06ABA"/>
    <w:rsid w:val="00A1028C"/>
    <w:rsid w:val="00A15334"/>
    <w:rsid w:val="00A157C2"/>
    <w:rsid w:val="00A15FBD"/>
    <w:rsid w:val="00A208A2"/>
    <w:rsid w:val="00A214EC"/>
    <w:rsid w:val="00A221B7"/>
    <w:rsid w:val="00A23CC7"/>
    <w:rsid w:val="00A24D06"/>
    <w:rsid w:val="00A24D07"/>
    <w:rsid w:val="00A25D53"/>
    <w:rsid w:val="00A313F9"/>
    <w:rsid w:val="00A329BF"/>
    <w:rsid w:val="00A33E85"/>
    <w:rsid w:val="00A35B12"/>
    <w:rsid w:val="00A4148C"/>
    <w:rsid w:val="00A41E7D"/>
    <w:rsid w:val="00A474C4"/>
    <w:rsid w:val="00A5232D"/>
    <w:rsid w:val="00A568EE"/>
    <w:rsid w:val="00A62CAA"/>
    <w:rsid w:val="00A6451B"/>
    <w:rsid w:val="00A657C1"/>
    <w:rsid w:val="00A66B87"/>
    <w:rsid w:val="00A718CF"/>
    <w:rsid w:val="00A71ACB"/>
    <w:rsid w:val="00A76EDD"/>
    <w:rsid w:val="00A779F9"/>
    <w:rsid w:val="00A81D2C"/>
    <w:rsid w:val="00A8679E"/>
    <w:rsid w:val="00A86CBA"/>
    <w:rsid w:val="00A875F6"/>
    <w:rsid w:val="00A877C4"/>
    <w:rsid w:val="00A87BE3"/>
    <w:rsid w:val="00A917BA"/>
    <w:rsid w:val="00A91FC8"/>
    <w:rsid w:val="00A92570"/>
    <w:rsid w:val="00A96E84"/>
    <w:rsid w:val="00A96FAD"/>
    <w:rsid w:val="00AA194C"/>
    <w:rsid w:val="00AA32C9"/>
    <w:rsid w:val="00AA5C65"/>
    <w:rsid w:val="00AB4C58"/>
    <w:rsid w:val="00AB5638"/>
    <w:rsid w:val="00AB64D3"/>
    <w:rsid w:val="00AC0746"/>
    <w:rsid w:val="00AC269D"/>
    <w:rsid w:val="00AC4C75"/>
    <w:rsid w:val="00AC6A99"/>
    <w:rsid w:val="00AD09DC"/>
    <w:rsid w:val="00AD39AD"/>
    <w:rsid w:val="00AD3B66"/>
    <w:rsid w:val="00AD4094"/>
    <w:rsid w:val="00AD4B3F"/>
    <w:rsid w:val="00AD5225"/>
    <w:rsid w:val="00AE0E4C"/>
    <w:rsid w:val="00AE2054"/>
    <w:rsid w:val="00AE375E"/>
    <w:rsid w:val="00AE3B40"/>
    <w:rsid w:val="00AE5D8B"/>
    <w:rsid w:val="00AE6FB9"/>
    <w:rsid w:val="00AE7258"/>
    <w:rsid w:val="00AE775F"/>
    <w:rsid w:val="00AE7FF5"/>
    <w:rsid w:val="00AF11A4"/>
    <w:rsid w:val="00AF1C74"/>
    <w:rsid w:val="00AF28D0"/>
    <w:rsid w:val="00AF766B"/>
    <w:rsid w:val="00AF7F73"/>
    <w:rsid w:val="00B03495"/>
    <w:rsid w:val="00B07A89"/>
    <w:rsid w:val="00B13609"/>
    <w:rsid w:val="00B1513D"/>
    <w:rsid w:val="00B16EDE"/>
    <w:rsid w:val="00B27088"/>
    <w:rsid w:val="00B27F02"/>
    <w:rsid w:val="00B33E4B"/>
    <w:rsid w:val="00B34BC6"/>
    <w:rsid w:val="00B372F7"/>
    <w:rsid w:val="00B37DF6"/>
    <w:rsid w:val="00B40564"/>
    <w:rsid w:val="00B423F8"/>
    <w:rsid w:val="00B42B41"/>
    <w:rsid w:val="00B4725C"/>
    <w:rsid w:val="00B475E4"/>
    <w:rsid w:val="00B47D84"/>
    <w:rsid w:val="00B53706"/>
    <w:rsid w:val="00B55965"/>
    <w:rsid w:val="00B569ED"/>
    <w:rsid w:val="00B5792B"/>
    <w:rsid w:val="00B60B6B"/>
    <w:rsid w:val="00B70A29"/>
    <w:rsid w:val="00B740B5"/>
    <w:rsid w:val="00B748EB"/>
    <w:rsid w:val="00B76E0D"/>
    <w:rsid w:val="00B77E23"/>
    <w:rsid w:val="00B800E1"/>
    <w:rsid w:val="00B80A7A"/>
    <w:rsid w:val="00B81F2A"/>
    <w:rsid w:val="00B84CAF"/>
    <w:rsid w:val="00B878FB"/>
    <w:rsid w:val="00B9185B"/>
    <w:rsid w:val="00B9226E"/>
    <w:rsid w:val="00B93777"/>
    <w:rsid w:val="00B93794"/>
    <w:rsid w:val="00B93E1B"/>
    <w:rsid w:val="00B9711F"/>
    <w:rsid w:val="00B97B40"/>
    <w:rsid w:val="00BA0516"/>
    <w:rsid w:val="00BA1D80"/>
    <w:rsid w:val="00BA2034"/>
    <w:rsid w:val="00BA2C9F"/>
    <w:rsid w:val="00BA437F"/>
    <w:rsid w:val="00BA53E4"/>
    <w:rsid w:val="00BA75D8"/>
    <w:rsid w:val="00BB0D93"/>
    <w:rsid w:val="00BB3B84"/>
    <w:rsid w:val="00BB51CB"/>
    <w:rsid w:val="00BB7058"/>
    <w:rsid w:val="00BB7097"/>
    <w:rsid w:val="00BC3A8A"/>
    <w:rsid w:val="00BC70EE"/>
    <w:rsid w:val="00BC7C34"/>
    <w:rsid w:val="00BD371C"/>
    <w:rsid w:val="00BD3738"/>
    <w:rsid w:val="00BD3B5D"/>
    <w:rsid w:val="00BD4D8B"/>
    <w:rsid w:val="00BD736F"/>
    <w:rsid w:val="00BD7652"/>
    <w:rsid w:val="00BE07A3"/>
    <w:rsid w:val="00BE1362"/>
    <w:rsid w:val="00BE215B"/>
    <w:rsid w:val="00BF4CFA"/>
    <w:rsid w:val="00BF4E89"/>
    <w:rsid w:val="00BF5777"/>
    <w:rsid w:val="00BF5A98"/>
    <w:rsid w:val="00BF5BB6"/>
    <w:rsid w:val="00BF747B"/>
    <w:rsid w:val="00C00694"/>
    <w:rsid w:val="00C01D37"/>
    <w:rsid w:val="00C02770"/>
    <w:rsid w:val="00C02B4B"/>
    <w:rsid w:val="00C045FC"/>
    <w:rsid w:val="00C052E2"/>
    <w:rsid w:val="00C0798F"/>
    <w:rsid w:val="00C10AB8"/>
    <w:rsid w:val="00C11681"/>
    <w:rsid w:val="00C12193"/>
    <w:rsid w:val="00C16274"/>
    <w:rsid w:val="00C165CB"/>
    <w:rsid w:val="00C179A6"/>
    <w:rsid w:val="00C222E4"/>
    <w:rsid w:val="00C23638"/>
    <w:rsid w:val="00C23AA5"/>
    <w:rsid w:val="00C24799"/>
    <w:rsid w:val="00C24A15"/>
    <w:rsid w:val="00C269B8"/>
    <w:rsid w:val="00C2700D"/>
    <w:rsid w:val="00C31276"/>
    <w:rsid w:val="00C314B5"/>
    <w:rsid w:val="00C319B9"/>
    <w:rsid w:val="00C36F96"/>
    <w:rsid w:val="00C3741F"/>
    <w:rsid w:val="00C40A81"/>
    <w:rsid w:val="00C41742"/>
    <w:rsid w:val="00C42075"/>
    <w:rsid w:val="00C4347E"/>
    <w:rsid w:val="00C50FAB"/>
    <w:rsid w:val="00C52823"/>
    <w:rsid w:val="00C55AC6"/>
    <w:rsid w:val="00C609B8"/>
    <w:rsid w:val="00C624C5"/>
    <w:rsid w:val="00C63FE5"/>
    <w:rsid w:val="00C643BB"/>
    <w:rsid w:val="00C65DED"/>
    <w:rsid w:val="00C70A85"/>
    <w:rsid w:val="00C713A3"/>
    <w:rsid w:val="00C766FD"/>
    <w:rsid w:val="00C822D2"/>
    <w:rsid w:val="00C82E25"/>
    <w:rsid w:val="00C9444B"/>
    <w:rsid w:val="00C94D34"/>
    <w:rsid w:val="00CA059F"/>
    <w:rsid w:val="00CA12BC"/>
    <w:rsid w:val="00CA2AD0"/>
    <w:rsid w:val="00CA4640"/>
    <w:rsid w:val="00CA5739"/>
    <w:rsid w:val="00CB2185"/>
    <w:rsid w:val="00CB2210"/>
    <w:rsid w:val="00CB233F"/>
    <w:rsid w:val="00CB2A45"/>
    <w:rsid w:val="00CB5355"/>
    <w:rsid w:val="00CC3981"/>
    <w:rsid w:val="00CC5013"/>
    <w:rsid w:val="00CC6334"/>
    <w:rsid w:val="00CC65E0"/>
    <w:rsid w:val="00CD1318"/>
    <w:rsid w:val="00CD2923"/>
    <w:rsid w:val="00CD2C74"/>
    <w:rsid w:val="00CD3113"/>
    <w:rsid w:val="00CD4906"/>
    <w:rsid w:val="00CD548F"/>
    <w:rsid w:val="00CD69A8"/>
    <w:rsid w:val="00CD7785"/>
    <w:rsid w:val="00CD7A68"/>
    <w:rsid w:val="00CD7AB7"/>
    <w:rsid w:val="00CD7B0F"/>
    <w:rsid w:val="00CE13B5"/>
    <w:rsid w:val="00CE1914"/>
    <w:rsid w:val="00CE20B6"/>
    <w:rsid w:val="00CE41A4"/>
    <w:rsid w:val="00CE494A"/>
    <w:rsid w:val="00CE4CD6"/>
    <w:rsid w:val="00CE78C2"/>
    <w:rsid w:val="00CF0AC8"/>
    <w:rsid w:val="00CF141B"/>
    <w:rsid w:val="00CF42C1"/>
    <w:rsid w:val="00CF5B4D"/>
    <w:rsid w:val="00CF5D5B"/>
    <w:rsid w:val="00CF5FE8"/>
    <w:rsid w:val="00CF649E"/>
    <w:rsid w:val="00D00740"/>
    <w:rsid w:val="00D04C69"/>
    <w:rsid w:val="00D05A5C"/>
    <w:rsid w:val="00D11590"/>
    <w:rsid w:val="00D11ED9"/>
    <w:rsid w:val="00D13339"/>
    <w:rsid w:val="00D14157"/>
    <w:rsid w:val="00D148B6"/>
    <w:rsid w:val="00D14FC6"/>
    <w:rsid w:val="00D15213"/>
    <w:rsid w:val="00D2183D"/>
    <w:rsid w:val="00D2192E"/>
    <w:rsid w:val="00D233B5"/>
    <w:rsid w:val="00D23F0C"/>
    <w:rsid w:val="00D26C6B"/>
    <w:rsid w:val="00D26E93"/>
    <w:rsid w:val="00D276EF"/>
    <w:rsid w:val="00D31D49"/>
    <w:rsid w:val="00D32FBC"/>
    <w:rsid w:val="00D36C33"/>
    <w:rsid w:val="00D37C4E"/>
    <w:rsid w:val="00D37F7D"/>
    <w:rsid w:val="00D40213"/>
    <w:rsid w:val="00D402DA"/>
    <w:rsid w:val="00D4436C"/>
    <w:rsid w:val="00D45358"/>
    <w:rsid w:val="00D46B35"/>
    <w:rsid w:val="00D50180"/>
    <w:rsid w:val="00D507C8"/>
    <w:rsid w:val="00D51A6E"/>
    <w:rsid w:val="00D52154"/>
    <w:rsid w:val="00D55199"/>
    <w:rsid w:val="00D55328"/>
    <w:rsid w:val="00D55939"/>
    <w:rsid w:val="00D563A6"/>
    <w:rsid w:val="00D563C7"/>
    <w:rsid w:val="00D5712B"/>
    <w:rsid w:val="00D5749C"/>
    <w:rsid w:val="00D60214"/>
    <w:rsid w:val="00D62C42"/>
    <w:rsid w:val="00D63450"/>
    <w:rsid w:val="00D64746"/>
    <w:rsid w:val="00D64756"/>
    <w:rsid w:val="00D664B6"/>
    <w:rsid w:val="00D70EC3"/>
    <w:rsid w:val="00D7585A"/>
    <w:rsid w:val="00D767F4"/>
    <w:rsid w:val="00D76B1B"/>
    <w:rsid w:val="00D80A39"/>
    <w:rsid w:val="00D81BC7"/>
    <w:rsid w:val="00D82996"/>
    <w:rsid w:val="00D90B0B"/>
    <w:rsid w:val="00DA2842"/>
    <w:rsid w:val="00DA2964"/>
    <w:rsid w:val="00DA39EB"/>
    <w:rsid w:val="00DA7343"/>
    <w:rsid w:val="00DB108F"/>
    <w:rsid w:val="00DB22E2"/>
    <w:rsid w:val="00DB32A9"/>
    <w:rsid w:val="00DB3B35"/>
    <w:rsid w:val="00DB5BB8"/>
    <w:rsid w:val="00DB676F"/>
    <w:rsid w:val="00DB6E90"/>
    <w:rsid w:val="00DC4C1C"/>
    <w:rsid w:val="00DD047F"/>
    <w:rsid w:val="00DD14B2"/>
    <w:rsid w:val="00DD19B8"/>
    <w:rsid w:val="00DD32CB"/>
    <w:rsid w:val="00DD42D8"/>
    <w:rsid w:val="00DD6B41"/>
    <w:rsid w:val="00DD6B46"/>
    <w:rsid w:val="00DE2D09"/>
    <w:rsid w:val="00DE4D42"/>
    <w:rsid w:val="00DE6AB0"/>
    <w:rsid w:val="00DE6F3C"/>
    <w:rsid w:val="00DF0521"/>
    <w:rsid w:val="00DF2A6D"/>
    <w:rsid w:val="00DF3004"/>
    <w:rsid w:val="00DF6877"/>
    <w:rsid w:val="00E00E32"/>
    <w:rsid w:val="00E02899"/>
    <w:rsid w:val="00E053EC"/>
    <w:rsid w:val="00E07D0F"/>
    <w:rsid w:val="00E11922"/>
    <w:rsid w:val="00E12009"/>
    <w:rsid w:val="00E127EB"/>
    <w:rsid w:val="00E12F2D"/>
    <w:rsid w:val="00E13B7E"/>
    <w:rsid w:val="00E147C4"/>
    <w:rsid w:val="00E16929"/>
    <w:rsid w:val="00E16C7A"/>
    <w:rsid w:val="00E22625"/>
    <w:rsid w:val="00E2295C"/>
    <w:rsid w:val="00E26941"/>
    <w:rsid w:val="00E32336"/>
    <w:rsid w:val="00E323E2"/>
    <w:rsid w:val="00E336FC"/>
    <w:rsid w:val="00E338F3"/>
    <w:rsid w:val="00E34514"/>
    <w:rsid w:val="00E37042"/>
    <w:rsid w:val="00E37420"/>
    <w:rsid w:val="00E41C6A"/>
    <w:rsid w:val="00E44236"/>
    <w:rsid w:val="00E45132"/>
    <w:rsid w:val="00E51539"/>
    <w:rsid w:val="00E51812"/>
    <w:rsid w:val="00E518ED"/>
    <w:rsid w:val="00E522AF"/>
    <w:rsid w:val="00E5253C"/>
    <w:rsid w:val="00E52C84"/>
    <w:rsid w:val="00E53542"/>
    <w:rsid w:val="00E62A07"/>
    <w:rsid w:val="00E64181"/>
    <w:rsid w:val="00E66327"/>
    <w:rsid w:val="00E7159B"/>
    <w:rsid w:val="00E718A7"/>
    <w:rsid w:val="00E72E2A"/>
    <w:rsid w:val="00E72F5E"/>
    <w:rsid w:val="00E75127"/>
    <w:rsid w:val="00E77722"/>
    <w:rsid w:val="00E80EDB"/>
    <w:rsid w:val="00E81217"/>
    <w:rsid w:val="00E82734"/>
    <w:rsid w:val="00E84552"/>
    <w:rsid w:val="00E853A1"/>
    <w:rsid w:val="00E879A2"/>
    <w:rsid w:val="00E921D6"/>
    <w:rsid w:val="00E93F9A"/>
    <w:rsid w:val="00E95531"/>
    <w:rsid w:val="00EA0C90"/>
    <w:rsid w:val="00EA508D"/>
    <w:rsid w:val="00EA5F37"/>
    <w:rsid w:val="00EA69B4"/>
    <w:rsid w:val="00EB136D"/>
    <w:rsid w:val="00EB1708"/>
    <w:rsid w:val="00EB2526"/>
    <w:rsid w:val="00EB2AAD"/>
    <w:rsid w:val="00EB2F8C"/>
    <w:rsid w:val="00EB5E7E"/>
    <w:rsid w:val="00EC397E"/>
    <w:rsid w:val="00EC47A2"/>
    <w:rsid w:val="00EC56EB"/>
    <w:rsid w:val="00EC7DB3"/>
    <w:rsid w:val="00ED0843"/>
    <w:rsid w:val="00ED1D4A"/>
    <w:rsid w:val="00ED7474"/>
    <w:rsid w:val="00ED7ED2"/>
    <w:rsid w:val="00EE15B4"/>
    <w:rsid w:val="00EE23A4"/>
    <w:rsid w:val="00EE3603"/>
    <w:rsid w:val="00EE3CAB"/>
    <w:rsid w:val="00EE4668"/>
    <w:rsid w:val="00EE7DA5"/>
    <w:rsid w:val="00EF0B11"/>
    <w:rsid w:val="00EF1B8A"/>
    <w:rsid w:val="00EF3F1F"/>
    <w:rsid w:val="00F01E6A"/>
    <w:rsid w:val="00F04260"/>
    <w:rsid w:val="00F0750A"/>
    <w:rsid w:val="00F10046"/>
    <w:rsid w:val="00F11CE8"/>
    <w:rsid w:val="00F13938"/>
    <w:rsid w:val="00F153E3"/>
    <w:rsid w:val="00F15A56"/>
    <w:rsid w:val="00F167D3"/>
    <w:rsid w:val="00F17574"/>
    <w:rsid w:val="00F177A3"/>
    <w:rsid w:val="00F20965"/>
    <w:rsid w:val="00F21025"/>
    <w:rsid w:val="00F21D19"/>
    <w:rsid w:val="00F2230B"/>
    <w:rsid w:val="00F26CA4"/>
    <w:rsid w:val="00F32A2A"/>
    <w:rsid w:val="00F33D56"/>
    <w:rsid w:val="00F37330"/>
    <w:rsid w:val="00F377BA"/>
    <w:rsid w:val="00F40B9A"/>
    <w:rsid w:val="00F419FA"/>
    <w:rsid w:val="00F444C1"/>
    <w:rsid w:val="00F50A22"/>
    <w:rsid w:val="00F51F4F"/>
    <w:rsid w:val="00F564BD"/>
    <w:rsid w:val="00F60F51"/>
    <w:rsid w:val="00F64931"/>
    <w:rsid w:val="00F70E8F"/>
    <w:rsid w:val="00F75239"/>
    <w:rsid w:val="00F77768"/>
    <w:rsid w:val="00F80D21"/>
    <w:rsid w:val="00F81DF0"/>
    <w:rsid w:val="00F82D9E"/>
    <w:rsid w:val="00F842FA"/>
    <w:rsid w:val="00F85D0A"/>
    <w:rsid w:val="00F91725"/>
    <w:rsid w:val="00F947A0"/>
    <w:rsid w:val="00F96B19"/>
    <w:rsid w:val="00FA61DC"/>
    <w:rsid w:val="00FA65F1"/>
    <w:rsid w:val="00FA70FC"/>
    <w:rsid w:val="00FB0DD5"/>
    <w:rsid w:val="00FB3F06"/>
    <w:rsid w:val="00FB6883"/>
    <w:rsid w:val="00FB7172"/>
    <w:rsid w:val="00FB7B90"/>
    <w:rsid w:val="00FC1545"/>
    <w:rsid w:val="00FC2292"/>
    <w:rsid w:val="00FC322B"/>
    <w:rsid w:val="00FC53D1"/>
    <w:rsid w:val="00FC5BF9"/>
    <w:rsid w:val="00FC629C"/>
    <w:rsid w:val="00FD0570"/>
    <w:rsid w:val="00FD0899"/>
    <w:rsid w:val="00FD130C"/>
    <w:rsid w:val="00FD2069"/>
    <w:rsid w:val="00FD2DF8"/>
    <w:rsid w:val="00FD303A"/>
    <w:rsid w:val="00FD34AC"/>
    <w:rsid w:val="00FD359E"/>
    <w:rsid w:val="00FD5808"/>
    <w:rsid w:val="00FD658E"/>
    <w:rsid w:val="00FD70AD"/>
    <w:rsid w:val="00FE1D79"/>
    <w:rsid w:val="00FE6D25"/>
    <w:rsid w:val="00FF4BA7"/>
    <w:rsid w:val="00FF4C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unhideWhenUsed/>
    <w:rsid w:val="003B0420"/>
    <w:rPr>
      <w:sz w:val="20"/>
      <w:szCs w:val="20"/>
    </w:rPr>
  </w:style>
  <w:style w:type="character" w:customStyle="1" w:styleId="FootnoteTextChar">
    <w:name w:val="Footnote Text Char"/>
    <w:basedOn w:val="DefaultParagraphFont"/>
    <w:link w:val="FootnoteText"/>
    <w:uiPriority w:val="99"/>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styleId="EndnoteReference">
    <w:name w:val="endnote reference"/>
    <w:basedOn w:val="DefaultParagraphFont"/>
    <w:uiPriority w:val="99"/>
    <w:semiHidden/>
    <w:unhideWhenUsed/>
    <w:rsid w:val="003175FD"/>
    <w:rPr>
      <w:vertAlign w:val="superscript"/>
    </w:rPr>
  </w:style>
  <w:style w:type="paragraph" w:styleId="Revision">
    <w:name w:val="Revision"/>
    <w:hidden/>
    <w:uiPriority w:val="99"/>
    <w:semiHidden/>
    <w:rsid w:val="00EC397E"/>
    <w:pPr>
      <w:spacing w:after="0" w:line="240" w:lineRule="auto"/>
    </w:pPr>
    <w:rPr>
      <w:rFonts w:asciiTheme="majorHAnsi" w:eastAsia="Times New Roman" w:hAnsiTheme="majorHAnsi" w:cs="Times New Roman"/>
      <w:szCs w:val="24"/>
      <w:lang w:val="en-US"/>
    </w:rPr>
  </w:style>
  <w:style w:type="paragraph" w:styleId="NoSpacing">
    <w:name w:val="No Spacing"/>
    <w:uiPriority w:val="1"/>
    <w:qFormat/>
    <w:rsid w:val="00042A07"/>
    <w:pPr>
      <w:spacing w:after="0" w:line="240" w:lineRule="auto"/>
    </w:pPr>
    <w:rPr>
      <w:lang w:val="en-GB"/>
    </w:rPr>
  </w:style>
  <w:style w:type="paragraph" w:customStyle="1" w:styleId="m2502644738383682236msonospacing">
    <w:name w:val="m_2502644738383682236msonospacing"/>
    <w:basedOn w:val="Normal"/>
    <w:rsid w:val="009E67CB"/>
    <w:pPr>
      <w:spacing w:before="100" w:beforeAutospacing="1" w:after="100" w:afterAutospacing="1"/>
    </w:pPr>
    <w:rPr>
      <w:rFonts w:ascii="Times New Roman" w:hAnsi="Times New Roman"/>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unhideWhenUsed/>
    <w:rsid w:val="003B0420"/>
    <w:rPr>
      <w:sz w:val="20"/>
      <w:szCs w:val="20"/>
    </w:rPr>
  </w:style>
  <w:style w:type="character" w:customStyle="1" w:styleId="FootnoteTextChar">
    <w:name w:val="Footnote Text Char"/>
    <w:basedOn w:val="DefaultParagraphFont"/>
    <w:link w:val="FootnoteText"/>
    <w:uiPriority w:val="99"/>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styleId="EndnoteReference">
    <w:name w:val="endnote reference"/>
    <w:basedOn w:val="DefaultParagraphFont"/>
    <w:uiPriority w:val="99"/>
    <w:semiHidden/>
    <w:unhideWhenUsed/>
    <w:rsid w:val="003175FD"/>
    <w:rPr>
      <w:vertAlign w:val="superscript"/>
    </w:rPr>
  </w:style>
  <w:style w:type="paragraph" w:styleId="Revision">
    <w:name w:val="Revision"/>
    <w:hidden/>
    <w:uiPriority w:val="99"/>
    <w:semiHidden/>
    <w:rsid w:val="00EC397E"/>
    <w:pPr>
      <w:spacing w:after="0" w:line="240" w:lineRule="auto"/>
    </w:pPr>
    <w:rPr>
      <w:rFonts w:asciiTheme="majorHAnsi" w:eastAsia="Times New Roman" w:hAnsiTheme="majorHAnsi" w:cs="Times New Roman"/>
      <w:szCs w:val="24"/>
      <w:lang w:val="en-US"/>
    </w:rPr>
  </w:style>
  <w:style w:type="paragraph" w:styleId="NoSpacing">
    <w:name w:val="No Spacing"/>
    <w:uiPriority w:val="1"/>
    <w:qFormat/>
    <w:rsid w:val="00042A07"/>
    <w:pPr>
      <w:spacing w:after="0" w:line="240" w:lineRule="auto"/>
    </w:pPr>
    <w:rPr>
      <w:lang w:val="en-GB"/>
    </w:rPr>
  </w:style>
  <w:style w:type="paragraph" w:customStyle="1" w:styleId="m2502644738383682236msonospacing">
    <w:name w:val="m_2502644738383682236msonospacing"/>
    <w:basedOn w:val="Normal"/>
    <w:rsid w:val="009E67CB"/>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158469094">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039352751">
      <w:bodyDiv w:val="1"/>
      <w:marLeft w:val="0"/>
      <w:marRight w:val="0"/>
      <w:marTop w:val="0"/>
      <w:marBottom w:val="0"/>
      <w:divBdr>
        <w:top w:val="none" w:sz="0" w:space="0" w:color="auto"/>
        <w:left w:val="none" w:sz="0" w:space="0" w:color="auto"/>
        <w:bottom w:val="none" w:sz="0" w:space="0" w:color="auto"/>
        <w:right w:val="none" w:sz="0" w:space="0" w:color="auto"/>
      </w:divBdr>
    </w:div>
    <w:div w:id="1102720572">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lzheimer.ie" TargetMode="External"/><Relationship Id="rId4" Type="http://schemas.microsoft.com/office/2007/relationships/stylesWithEffects" Target="stylesWithEffects.xml"/><Relationship Id="rId9" Type="http://schemas.openxmlformats.org/officeDocument/2006/relationships/hyperlink" Target="mailto:cormac.cahill@alzheimer.i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8E91C-C4EA-4D69-A67C-8E8181E3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21</cp:revision>
  <cp:lastPrinted>2017-05-30T12:18:00Z</cp:lastPrinted>
  <dcterms:created xsi:type="dcterms:W3CDTF">2021-03-26T12:52:00Z</dcterms:created>
  <dcterms:modified xsi:type="dcterms:W3CDTF">2021-03-30T11:56:00Z</dcterms:modified>
</cp:coreProperties>
</file>