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FC14E"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77E87945" w:rsidR="0069187A" w:rsidRPr="00B6279F" w:rsidRDefault="004050A8"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April</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1FC37F4A" w14:textId="053E449B" w:rsidR="00B6279F" w:rsidRDefault="004050A8"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40DAB378" wp14:editId="06398578">
            <wp:extent cx="6594677" cy="123825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3718" cy="1239948"/>
                    </a:xfrm>
                    <a:prstGeom prst="rect">
                      <a:avLst/>
                    </a:prstGeom>
                  </pic:spPr>
                </pic:pic>
              </a:graphicData>
            </a:graphic>
          </wp:inline>
        </w:drawing>
      </w:r>
    </w:p>
    <w:p w14:paraId="2CC723C5" w14:textId="77777777" w:rsidR="007306BC" w:rsidRPr="007306BC" w:rsidRDefault="007306BC" w:rsidP="005063E7">
      <w:pPr>
        <w:spacing w:before="325"/>
        <w:ind w:right="-10"/>
        <w:jc w:val="center"/>
        <w:rPr>
          <w:rFonts w:ascii="Times New Roman" w:hAnsi="Times New Roman" w:cs="Times New Roman"/>
          <w:sz w:val="56"/>
          <w:szCs w:val="56"/>
        </w:rPr>
      </w:pPr>
    </w:p>
    <w:p w14:paraId="3247B8FC" w14:textId="18E58013" w:rsidR="006173E3" w:rsidRDefault="004050A8"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76F2182" wp14:editId="6130A446">
            <wp:extent cx="1948180" cy="2555899"/>
            <wp:effectExtent l="0" t="0" r="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0355" cy="2571872"/>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19EBDFA" w:rsidR="00044BFA" w:rsidRDefault="00E72E9E" w:rsidP="004723DA">
      <w:pPr>
        <w:spacing w:line="276" w:lineRule="auto"/>
        <w:ind w:left="567" w:right="449"/>
        <w:rPr>
          <w:sz w:val="36"/>
          <w:szCs w:val="36"/>
        </w:rPr>
      </w:pPr>
      <w:r>
        <w:rPr>
          <w:sz w:val="36"/>
          <w:szCs w:val="36"/>
        </w:rPr>
        <w:t>What a beautiful stretch we are having in</w:t>
      </w:r>
      <w:r w:rsidR="00A54E48">
        <w:rPr>
          <w:sz w:val="36"/>
          <w:szCs w:val="36"/>
        </w:rPr>
        <w:t xml:space="preserve"> t</w:t>
      </w:r>
      <w:r>
        <w:rPr>
          <w:sz w:val="36"/>
          <w:szCs w:val="36"/>
        </w:rPr>
        <w:t>h</w:t>
      </w:r>
      <w:r w:rsidR="00A54E48">
        <w:rPr>
          <w:sz w:val="36"/>
          <w:szCs w:val="36"/>
        </w:rPr>
        <w:t>e</w:t>
      </w:r>
      <w:r>
        <w:rPr>
          <w:sz w:val="36"/>
          <w:szCs w:val="36"/>
        </w:rPr>
        <w:t xml:space="preserve"> eve</w:t>
      </w:r>
      <w:r w:rsidR="00A54E48">
        <w:rPr>
          <w:sz w:val="36"/>
          <w:szCs w:val="36"/>
        </w:rPr>
        <w:t>n</w:t>
      </w:r>
      <w:r>
        <w:rPr>
          <w:sz w:val="36"/>
          <w:szCs w:val="36"/>
        </w:rPr>
        <w:t xml:space="preserve">ings </w:t>
      </w:r>
      <w:r w:rsidR="00A54E48">
        <w:rPr>
          <w:sz w:val="36"/>
          <w:szCs w:val="36"/>
        </w:rPr>
        <w:t>as Spring turns to Summer and</w:t>
      </w:r>
      <w:r>
        <w:rPr>
          <w:sz w:val="36"/>
          <w:szCs w:val="36"/>
        </w:rPr>
        <w:t xml:space="preserve"> the sun bless</w:t>
      </w:r>
      <w:r w:rsidR="00A54E48">
        <w:rPr>
          <w:sz w:val="36"/>
          <w:szCs w:val="36"/>
        </w:rPr>
        <w:t>es</w:t>
      </w:r>
      <w:r>
        <w:rPr>
          <w:sz w:val="36"/>
          <w:szCs w:val="36"/>
        </w:rPr>
        <w:t xml:space="preserve"> us with longer days. </w:t>
      </w:r>
    </w:p>
    <w:p w14:paraId="531ED85A" w14:textId="77777777" w:rsidR="002756B1" w:rsidRDefault="002756B1" w:rsidP="004723DA">
      <w:pPr>
        <w:spacing w:line="276" w:lineRule="auto"/>
        <w:ind w:left="567" w:right="449"/>
        <w:rPr>
          <w:sz w:val="36"/>
          <w:szCs w:val="36"/>
        </w:rPr>
      </w:pPr>
    </w:p>
    <w:p w14:paraId="28091D15" w14:textId="066E2710" w:rsidR="005964C7" w:rsidRDefault="005964C7" w:rsidP="004723DA">
      <w:pPr>
        <w:spacing w:line="276" w:lineRule="auto"/>
        <w:ind w:left="567" w:right="449"/>
        <w:rPr>
          <w:sz w:val="36"/>
          <w:szCs w:val="36"/>
        </w:rPr>
      </w:pPr>
      <w:r>
        <w:rPr>
          <w:sz w:val="36"/>
          <w:szCs w:val="36"/>
        </w:rPr>
        <w:t xml:space="preserve">We have created an </w:t>
      </w:r>
      <w:r w:rsidR="004050A8">
        <w:rPr>
          <w:sz w:val="36"/>
          <w:szCs w:val="36"/>
        </w:rPr>
        <w:t xml:space="preserve">Easter </w:t>
      </w:r>
      <w:r>
        <w:rPr>
          <w:sz w:val="36"/>
          <w:szCs w:val="36"/>
        </w:rPr>
        <w:t xml:space="preserve">themed pack for this month and we also have the </w:t>
      </w:r>
      <w:r w:rsidR="004050A8">
        <w:rPr>
          <w:sz w:val="36"/>
          <w:szCs w:val="36"/>
        </w:rPr>
        <w:t>second</w:t>
      </w:r>
      <w:r>
        <w:rPr>
          <w:sz w:val="36"/>
          <w:szCs w:val="36"/>
        </w:rPr>
        <w:t xml:space="preserve"> part of a</w:t>
      </w:r>
      <w:r w:rsidR="002756B1">
        <w:rPr>
          <w:sz w:val="36"/>
          <w:szCs w:val="36"/>
        </w:rPr>
        <w:t xml:space="preserve"> </w:t>
      </w:r>
      <w:r>
        <w:rPr>
          <w:sz w:val="36"/>
          <w:szCs w:val="36"/>
        </w:rPr>
        <w:t>fantastic coll</w:t>
      </w:r>
      <w:r w:rsidR="002756B1">
        <w:rPr>
          <w:sz w:val="36"/>
          <w:szCs w:val="36"/>
        </w:rPr>
        <w:t>a</w:t>
      </w:r>
      <w:r>
        <w:rPr>
          <w:sz w:val="36"/>
          <w:szCs w:val="36"/>
        </w:rPr>
        <w:t>boration with the Irish Museum of Modern Art</w:t>
      </w:r>
      <w:r w:rsidR="004050A8">
        <w:rPr>
          <w:sz w:val="36"/>
          <w:szCs w:val="36"/>
        </w:rPr>
        <w:t xml:space="preserve"> – “Talking Art with IMMA”. </w:t>
      </w:r>
    </w:p>
    <w:p w14:paraId="5708E4EC" w14:textId="5479093D" w:rsidR="005964C7" w:rsidRDefault="005964C7" w:rsidP="004723DA">
      <w:pPr>
        <w:spacing w:line="276" w:lineRule="auto"/>
        <w:ind w:left="567" w:right="449"/>
        <w:rPr>
          <w:sz w:val="36"/>
          <w:szCs w:val="36"/>
        </w:rPr>
      </w:pPr>
    </w:p>
    <w:p w14:paraId="42643A4F" w14:textId="53DE86B4" w:rsidR="004050A8" w:rsidRDefault="004050A8" w:rsidP="004723DA">
      <w:pPr>
        <w:spacing w:line="276" w:lineRule="auto"/>
        <w:ind w:left="567" w:right="449"/>
        <w:rPr>
          <w:sz w:val="36"/>
          <w:szCs w:val="36"/>
        </w:rPr>
      </w:pPr>
      <w:r>
        <w:rPr>
          <w:sz w:val="36"/>
          <w:szCs w:val="36"/>
        </w:rPr>
        <w:t>We look at some old Irish traditions surrounding this time of year and have</w:t>
      </w:r>
      <w:r w:rsidR="00664AFB">
        <w:rPr>
          <w:sz w:val="36"/>
          <w:szCs w:val="36"/>
        </w:rPr>
        <w:t xml:space="preserve"> a variety of activities for you to enjoy. We would love to hear from you if you would like to suggest something</w:t>
      </w:r>
      <w:r w:rsidR="005A1510">
        <w:rPr>
          <w:sz w:val="36"/>
          <w:szCs w:val="36"/>
        </w:rPr>
        <w:t xml:space="preserve">, or if </w:t>
      </w:r>
      <w:r w:rsidR="00664AFB">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sidR="00664AFB">
        <w:rPr>
          <w:sz w:val="36"/>
          <w:szCs w:val="36"/>
        </w:rPr>
        <w:t xml:space="preserve"> </w:t>
      </w:r>
    </w:p>
    <w:p w14:paraId="2033619A" w14:textId="6E3425B0" w:rsidR="001D29A3" w:rsidRDefault="001D29A3" w:rsidP="004723DA">
      <w:pPr>
        <w:spacing w:line="276" w:lineRule="auto"/>
        <w:ind w:left="567" w:right="449"/>
        <w:rPr>
          <w:sz w:val="36"/>
          <w:szCs w:val="36"/>
        </w:rPr>
      </w:pPr>
    </w:p>
    <w:p w14:paraId="6196BB7C" w14:textId="7333A9AA" w:rsidR="001D29A3" w:rsidRDefault="001D29A3" w:rsidP="004723DA">
      <w:pPr>
        <w:spacing w:line="276" w:lineRule="auto"/>
        <w:ind w:left="567" w:right="449"/>
        <w:rPr>
          <w:sz w:val="36"/>
          <w:szCs w:val="36"/>
        </w:rPr>
      </w:pPr>
      <w:r>
        <w:rPr>
          <w:sz w:val="36"/>
          <w:szCs w:val="36"/>
        </w:rPr>
        <w:t xml:space="preserve">So whether attending mass, eating a hot cross bun or going on an easter egg hunt – we hope this April brings you joy.  </w:t>
      </w:r>
    </w:p>
    <w:p w14:paraId="47388388" w14:textId="77777777" w:rsidR="00F15EFE" w:rsidRDefault="00F15EFE" w:rsidP="004723DA">
      <w:pPr>
        <w:ind w:left="567"/>
        <w:rPr>
          <w:sz w:val="36"/>
          <w:szCs w:val="36"/>
        </w:rPr>
      </w:pP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4723DA">
      <w:pPr>
        <w:ind w:left="567" w:right="273"/>
        <w:jc w:val="center"/>
        <w:rPr>
          <w:rFonts w:asciiTheme="minorHAnsi" w:hAnsiTheme="minorHAnsi" w:cstheme="minorHAnsi"/>
          <w:color w:val="101010"/>
          <w:sz w:val="40"/>
          <w:szCs w:val="40"/>
          <w:shd w:val="clear" w:color="auto" w:fill="FFFFFF"/>
        </w:rPr>
      </w:pPr>
    </w:p>
    <w:p w14:paraId="45FD19DD" w14:textId="77777777" w:rsidR="002A324A" w:rsidRDefault="002A324A" w:rsidP="0037130F">
      <w:pPr>
        <w:pStyle w:val="ListParagraph"/>
        <w:ind w:left="0" w:right="273" w:firstLine="0"/>
        <w:jc w:val="center"/>
        <w:rPr>
          <w:rFonts w:asciiTheme="minorHAnsi" w:hAnsiTheme="minorHAnsi" w:cstheme="minorHAnsi"/>
          <w:color w:val="101010"/>
          <w:sz w:val="36"/>
          <w:szCs w:val="36"/>
          <w:shd w:val="clear" w:color="auto" w:fill="FFFFFF"/>
        </w:rPr>
      </w:pPr>
      <w:r w:rsidRPr="002A324A">
        <w:rPr>
          <w:rFonts w:asciiTheme="minorHAnsi" w:hAnsiTheme="minorHAnsi" w:cstheme="minorHAnsi"/>
          <w:color w:val="101010"/>
          <w:sz w:val="36"/>
          <w:szCs w:val="36"/>
          <w:shd w:val="clear" w:color="auto" w:fill="FFFFFF"/>
        </w:rPr>
        <w:t>"The beautiful spring came, and when nature resumes her loveliness, the human soul is apt to revive also."</w:t>
      </w:r>
    </w:p>
    <w:p w14:paraId="63287F86" w14:textId="24BCD43B" w:rsidR="005964C7" w:rsidRDefault="0030313D" w:rsidP="0037130F">
      <w:pPr>
        <w:pStyle w:val="ListParagraph"/>
        <w:ind w:left="0" w:right="273" w:firstLine="0"/>
        <w:jc w:val="center"/>
        <w:rPr>
          <w:rFonts w:asciiTheme="minorHAnsi" w:hAnsiTheme="minorHAnsi" w:cstheme="minorHAnsi"/>
          <w:b/>
          <w:bCs/>
          <w:i/>
          <w:iCs/>
          <w:color w:val="101010"/>
          <w:sz w:val="36"/>
          <w:szCs w:val="36"/>
          <w:shd w:val="clear" w:color="auto" w:fill="FFFFFF"/>
        </w:rPr>
      </w:pPr>
      <w:r w:rsidRPr="0030313D">
        <w:rPr>
          <w:rFonts w:asciiTheme="minorHAnsi" w:hAnsiTheme="minorHAnsi" w:cstheme="minorHAnsi"/>
          <w:b/>
          <w:bCs/>
          <w:i/>
          <w:iCs/>
          <w:color w:val="101010"/>
          <w:sz w:val="36"/>
          <w:szCs w:val="36"/>
          <w:shd w:val="clear" w:color="auto" w:fill="FFFFFF"/>
        </w:rPr>
        <w:t>Harriet Ann Jacobs</w:t>
      </w:r>
    </w:p>
    <w:p w14:paraId="46DDB9AF" w14:textId="376D2DB1" w:rsidR="002756B1" w:rsidRDefault="002756B1" w:rsidP="002756B1">
      <w:pPr>
        <w:pStyle w:val="ListParagraph"/>
        <w:ind w:left="435" w:firstLine="0"/>
        <w:rPr>
          <w:rFonts w:asciiTheme="minorHAnsi" w:hAnsiTheme="minorHAnsi" w:cstheme="minorHAnsi"/>
          <w:b/>
          <w:bCs/>
          <w:i/>
          <w:iCs/>
          <w:color w:val="101010"/>
          <w:sz w:val="36"/>
          <w:szCs w:val="36"/>
          <w:shd w:val="clear" w:color="auto" w:fill="FFFFFF"/>
        </w:rPr>
      </w:pPr>
    </w:p>
    <w:p w14:paraId="727EA116" w14:textId="77777777" w:rsidR="00101271" w:rsidRPr="005964C7"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77777777" w:rsidR="002D67A8" w:rsidRPr="00F15EFE" w:rsidRDefault="002D67A8" w:rsidP="00070248">
      <w:pPr>
        <w:jc w:val="center"/>
        <w:rPr>
          <w:b/>
          <w:sz w:val="36"/>
          <w:szCs w:val="36"/>
          <w:u w:val="single"/>
        </w:rPr>
      </w:pPr>
      <w:r w:rsidRPr="00F15EFE">
        <w:rPr>
          <w:b/>
          <w:sz w:val="36"/>
          <w:szCs w:val="36"/>
          <w:u w:val="single"/>
        </w:rPr>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43294005"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77777777" w:rsidR="002756B1" w:rsidRPr="00EF6C5F" w:rsidRDefault="002756B1" w:rsidP="00EF6C5F">
      <w:pPr>
        <w:ind w:firstLine="720"/>
        <w:rPr>
          <w:sz w:val="36"/>
          <w:szCs w:val="36"/>
        </w:rPr>
      </w:pPr>
    </w:p>
    <w:p w14:paraId="64440161" w14:textId="78455793" w:rsidR="002756B1" w:rsidRPr="002756B1" w:rsidRDefault="002756B1" w:rsidP="002756B1">
      <w:pPr>
        <w:pStyle w:val="ListParagraph"/>
        <w:numPr>
          <w:ilvl w:val="0"/>
          <w:numId w:val="12"/>
        </w:numPr>
        <w:ind w:left="709"/>
        <w:rPr>
          <w:sz w:val="36"/>
          <w:szCs w:val="36"/>
        </w:rPr>
      </w:pPr>
      <w:r w:rsidRPr="002756B1">
        <w:rPr>
          <w:sz w:val="36"/>
          <w:szCs w:val="36"/>
        </w:rPr>
        <w:t>Do you know an older person who would like support using their smart phone or tablet?</w:t>
      </w:r>
    </w:p>
    <w:p w14:paraId="1FF5C6E6" w14:textId="45E834FB" w:rsidR="002756B1" w:rsidRPr="002756B1" w:rsidRDefault="002B3AFA" w:rsidP="002756B1">
      <w:pPr>
        <w:pStyle w:val="ListParagraph"/>
        <w:ind w:left="709" w:firstLine="0"/>
        <w:rPr>
          <w:sz w:val="36"/>
          <w:szCs w:val="36"/>
        </w:rPr>
      </w:pPr>
      <w:r>
        <w:rPr>
          <w:sz w:val="36"/>
          <w:szCs w:val="36"/>
        </w:rPr>
        <w:t>Age Action Ireland</w:t>
      </w:r>
      <w:r w:rsidR="002756B1" w:rsidRPr="002756B1">
        <w:rPr>
          <w:sz w:val="36"/>
          <w:szCs w:val="36"/>
        </w:rPr>
        <w:t xml:space="preserve"> are offering 5 hours free remote tutoring to help people learn to use Apps, email, Zoom, Facetime etc.</w:t>
      </w:r>
    </w:p>
    <w:p w14:paraId="48DC6809" w14:textId="0BB55948" w:rsidR="00BA564C" w:rsidRDefault="002756B1" w:rsidP="002756B1">
      <w:pPr>
        <w:pStyle w:val="ListParagraph"/>
        <w:ind w:left="709" w:firstLine="0"/>
        <w:rPr>
          <w:sz w:val="36"/>
          <w:szCs w:val="36"/>
        </w:rPr>
      </w:pPr>
      <w:r w:rsidRPr="002756B1">
        <w:rPr>
          <w:sz w:val="36"/>
          <w:szCs w:val="36"/>
        </w:rPr>
        <w:t xml:space="preserve">Call 01 4756989 or email </w:t>
      </w:r>
      <w:r w:rsidRPr="00FD618C">
        <w:rPr>
          <w:sz w:val="36"/>
          <w:szCs w:val="36"/>
        </w:rPr>
        <w:t>gettingstarted@ageaction.ie</w:t>
      </w:r>
    </w:p>
    <w:p w14:paraId="71F74EEF" w14:textId="77777777" w:rsidR="002756B1" w:rsidRDefault="002756B1" w:rsidP="002B3AFA">
      <w:pPr>
        <w:pStyle w:val="ListParagraph"/>
        <w:ind w:left="435" w:firstLine="0"/>
        <w:rPr>
          <w:sz w:val="36"/>
          <w:szCs w:val="36"/>
        </w:rPr>
      </w:pPr>
    </w:p>
    <w:p w14:paraId="40762987" w14:textId="1A4A8459"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3"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4"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5"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6"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6C19C"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3008645" w14:textId="77777777" w:rsidR="00F24B54" w:rsidRDefault="00F24B54"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4076299C"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A8"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30AF9574" w:rsidR="00ED1CD0" w:rsidRPr="00ED1CD0" w:rsidRDefault="00142289" w:rsidP="007234BD">
            <w:pPr>
              <w:spacing w:line="360" w:lineRule="auto"/>
              <w:rPr>
                <w:b w:val="0"/>
                <w:sz w:val="40"/>
                <w:szCs w:val="40"/>
              </w:rPr>
            </w:pPr>
            <w:r>
              <w:rPr>
                <w:b w:val="0"/>
                <w:sz w:val="40"/>
                <w:szCs w:val="40"/>
              </w:rPr>
              <w:t>I-Spy and Counting</w:t>
            </w:r>
          </w:p>
        </w:tc>
        <w:tc>
          <w:tcPr>
            <w:tcW w:w="2693" w:type="dxa"/>
          </w:tcPr>
          <w:p w14:paraId="407629A7" w14:textId="0C8AC306" w:rsidR="00ED1CD0" w:rsidRPr="00ED1CD0" w:rsidRDefault="00AD417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p>
        </w:tc>
      </w:tr>
      <w:tr w:rsidR="00ED1CD0" w14:paraId="407629AB"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336318E8" w:rsidR="00ED1CD0" w:rsidRPr="00ED1CD0" w:rsidRDefault="005511DB" w:rsidP="007234BD">
            <w:pPr>
              <w:spacing w:line="360" w:lineRule="auto"/>
              <w:rPr>
                <w:b w:val="0"/>
                <w:sz w:val="40"/>
                <w:szCs w:val="40"/>
              </w:rPr>
            </w:pPr>
            <w:r>
              <w:rPr>
                <w:b w:val="0"/>
                <w:sz w:val="40"/>
                <w:szCs w:val="40"/>
              </w:rPr>
              <w:t>Irish Proverbs</w:t>
            </w:r>
          </w:p>
        </w:tc>
        <w:tc>
          <w:tcPr>
            <w:tcW w:w="2693" w:type="dxa"/>
          </w:tcPr>
          <w:p w14:paraId="407629AA" w14:textId="782103CE" w:rsidR="00AF371D" w:rsidRPr="00ED1CD0" w:rsidRDefault="00AD417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6-7</w:t>
            </w:r>
          </w:p>
        </w:tc>
      </w:tr>
      <w:tr w:rsidR="00ED1CD0" w14:paraId="407629AE"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650CC727" w:rsidR="00ED1CD0" w:rsidRPr="00ED1CD0" w:rsidRDefault="005511DB" w:rsidP="007234BD">
            <w:pPr>
              <w:spacing w:line="360" w:lineRule="auto"/>
              <w:rPr>
                <w:b w:val="0"/>
                <w:sz w:val="40"/>
                <w:szCs w:val="40"/>
              </w:rPr>
            </w:pPr>
            <w:r>
              <w:rPr>
                <w:b w:val="0"/>
                <w:sz w:val="40"/>
                <w:szCs w:val="40"/>
              </w:rPr>
              <w:t>Easter Gift Tags</w:t>
            </w:r>
          </w:p>
        </w:tc>
        <w:tc>
          <w:tcPr>
            <w:tcW w:w="2693" w:type="dxa"/>
          </w:tcPr>
          <w:p w14:paraId="407629AD" w14:textId="5F73F1BB" w:rsidR="00ED1CD0" w:rsidRPr="00ED1CD0" w:rsidRDefault="00AD417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4E3D5D" w14:paraId="407629BA"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72213062" w:rsidR="004E3D5D" w:rsidRPr="00ED1CD0" w:rsidRDefault="005511DB" w:rsidP="00795495">
            <w:pPr>
              <w:tabs>
                <w:tab w:val="left" w:pos="5192"/>
              </w:tabs>
              <w:spacing w:line="360" w:lineRule="auto"/>
              <w:rPr>
                <w:b w:val="0"/>
                <w:sz w:val="40"/>
                <w:szCs w:val="40"/>
              </w:rPr>
            </w:pPr>
            <w:r>
              <w:rPr>
                <w:b w:val="0"/>
                <w:sz w:val="40"/>
                <w:szCs w:val="40"/>
              </w:rPr>
              <w:t>Carrickfergus Lyrics</w:t>
            </w:r>
          </w:p>
        </w:tc>
        <w:tc>
          <w:tcPr>
            <w:tcW w:w="2693" w:type="dxa"/>
          </w:tcPr>
          <w:p w14:paraId="407629B9" w14:textId="218F8660" w:rsidR="004E3D5D" w:rsidRPr="00ED1CD0" w:rsidRDefault="00AD417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795495" w14:paraId="407629BD"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2D293B1D" w:rsidR="00795495" w:rsidRDefault="00C05E3E" w:rsidP="00795495">
            <w:pPr>
              <w:tabs>
                <w:tab w:val="left" w:pos="5192"/>
              </w:tabs>
              <w:spacing w:line="360" w:lineRule="auto"/>
              <w:rPr>
                <w:b w:val="0"/>
                <w:sz w:val="40"/>
                <w:szCs w:val="40"/>
              </w:rPr>
            </w:pPr>
            <w:r>
              <w:rPr>
                <w:b w:val="0"/>
                <w:sz w:val="40"/>
                <w:szCs w:val="40"/>
              </w:rPr>
              <w:t>Cliffs of Dooneen</w:t>
            </w:r>
          </w:p>
        </w:tc>
        <w:tc>
          <w:tcPr>
            <w:tcW w:w="2693" w:type="dxa"/>
          </w:tcPr>
          <w:p w14:paraId="407629BC" w14:textId="60371E21" w:rsidR="00795495" w:rsidRDefault="00AD417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9B35CA" w14:paraId="407629C0"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5BBABE5D" w:rsidR="009B35CA" w:rsidRDefault="00C05E3E" w:rsidP="00795495">
            <w:pPr>
              <w:tabs>
                <w:tab w:val="left" w:pos="5192"/>
              </w:tabs>
              <w:spacing w:line="360" w:lineRule="auto"/>
              <w:rPr>
                <w:b w:val="0"/>
                <w:sz w:val="40"/>
                <w:szCs w:val="40"/>
              </w:rPr>
            </w:pPr>
            <w:r>
              <w:rPr>
                <w:b w:val="0"/>
                <w:sz w:val="40"/>
                <w:szCs w:val="40"/>
              </w:rPr>
              <w:t>Mor</w:t>
            </w:r>
            <w:r w:rsidR="00AD4176">
              <w:rPr>
                <w:b w:val="0"/>
                <w:sz w:val="40"/>
                <w:szCs w:val="40"/>
              </w:rPr>
              <w:t>n</w:t>
            </w:r>
            <w:r>
              <w:rPr>
                <w:b w:val="0"/>
                <w:sz w:val="40"/>
                <w:szCs w:val="40"/>
              </w:rPr>
              <w:t>ing Has Broken</w:t>
            </w:r>
          </w:p>
        </w:tc>
        <w:tc>
          <w:tcPr>
            <w:tcW w:w="2693" w:type="dxa"/>
          </w:tcPr>
          <w:p w14:paraId="407629BF" w14:textId="493D9CF2" w:rsidR="009B35CA" w:rsidRDefault="00AD417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w:t>
            </w:r>
          </w:p>
        </w:tc>
      </w:tr>
      <w:tr w:rsidR="009B35CA" w14:paraId="407629C3"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31276629" w:rsidR="009B35CA" w:rsidRDefault="00C05E3E" w:rsidP="00795495">
            <w:pPr>
              <w:tabs>
                <w:tab w:val="left" w:pos="5192"/>
              </w:tabs>
              <w:spacing w:line="360" w:lineRule="auto"/>
              <w:rPr>
                <w:b w:val="0"/>
                <w:sz w:val="40"/>
                <w:szCs w:val="40"/>
              </w:rPr>
            </w:pPr>
            <w:r>
              <w:rPr>
                <w:b w:val="0"/>
                <w:sz w:val="40"/>
                <w:szCs w:val="40"/>
              </w:rPr>
              <w:t>Picture</w:t>
            </w:r>
            <w:r w:rsidR="00F118B4">
              <w:rPr>
                <w:b w:val="0"/>
                <w:sz w:val="40"/>
                <w:szCs w:val="40"/>
              </w:rPr>
              <w:t>s</w:t>
            </w:r>
            <w:r>
              <w:rPr>
                <w:b w:val="0"/>
                <w:sz w:val="40"/>
                <w:szCs w:val="40"/>
              </w:rPr>
              <w:t xml:space="preserve"> to Colour</w:t>
            </w:r>
          </w:p>
        </w:tc>
        <w:tc>
          <w:tcPr>
            <w:tcW w:w="2693" w:type="dxa"/>
          </w:tcPr>
          <w:p w14:paraId="407629C2" w14:textId="7071531E" w:rsidR="009B35CA" w:rsidRDefault="00AD417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12-19</w:t>
            </w:r>
          </w:p>
        </w:tc>
      </w:tr>
      <w:tr w:rsidR="009B35CA" w14:paraId="407629C6"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4F1E5A18" w:rsidR="009B35CA" w:rsidRDefault="00F118B4" w:rsidP="00795495">
            <w:pPr>
              <w:tabs>
                <w:tab w:val="left" w:pos="5192"/>
              </w:tabs>
              <w:spacing w:line="360" w:lineRule="auto"/>
              <w:rPr>
                <w:b w:val="0"/>
                <w:sz w:val="40"/>
                <w:szCs w:val="40"/>
              </w:rPr>
            </w:pPr>
            <w:r>
              <w:rPr>
                <w:b w:val="0"/>
                <w:sz w:val="40"/>
                <w:szCs w:val="40"/>
              </w:rPr>
              <w:t>Old Irish Stories and Folklore</w:t>
            </w:r>
          </w:p>
        </w:tc>
        <w:tc>
          <w:tcPr>
            <w:tcW w:w="2693" w:type="dxa"/>
          </w:tcPr>
          <w:p w14:paraId="407629C5" w14:textId="7A9B2433" w:rsidR="009B35CA" w:rsidRDefault="00F118B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w:t>
            </w:r>
            <w:r w:rsidR="00791D93">
              <w:rPr>
                <w:b/>
                <w:sz w:val="40"/>
                <w:szCs w:val="40"/>
              </w:rPr>
              <w:t>0-21</w:t>
            </w:r>
          </w:p>
        </w:tc>
      </w:tr>
      <w:tr w:rsidR="009B35CA" w14:paraId="407629C9"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53D229E3" w:rsidR="009B35CA" w:rsidRDefault="00F118B4" w:rsidP="00795495">
            <w:pPr>
              <w:tabs>
                <w:tab w:val="left" w:pos="5192"/>
              </w:tabs>
              <w:spacing w:line="360" w:lineRule="auto"/>
              <w:rPr>
                <w:b w:val="0"/>
                <w:sz w:val="40"/>
                <w:szCs w:val="40"/>
              </w:rPr>
            </w:pPr>
            <w:r>
              <w:rPr>
                <w:b w:val="0"/>
                <w:sz w:val="40"/>
                <w:szCs w:val="40"/>
              </w:rPr>
              <w:t>I Wish You Joy</w:t>
            </w:r>
          </w:p>
        </w:tc>
        <w:tc>
          <w:tcPr>
            <w:tcW w:w="2693" w:type="dxa"/>
          </w:tcPr>
          <w:p w14:paraId="407629C8" w14:textId="28BD4E34" w:rsidR="009B35CA" w:rsidRDefault="00F118B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w:t>
            </w:r>
            <w:r w:rsidR="00791D93">
              <w:rPr>
                <w:b/>
                <w:sz w:val="40"/>
                <w:szCs w:val="40"/>
              </w:rPr>
              <w:t>2</w:t>
            </w:r>
          </w:p>
        </w:tc>
      </w:tr>
      <w:tr w:rsidR="001010E0" w14:paraId="407629CC"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3A8F9D1B" w:rsidR="001010E0" w:rsidRDefault="00537F1A" w:rsidP="00795495">
            <w:pPr>
              <w:tabs>
                <w:tab w:val="left" w:pos="5192"/>
              </w:tabs>
              <w:spacing w:line="360" w:lineRule="auto"/>
              <w:rPr>
                <w:b w:val="0"/>
                <w:sz w:val="40"/>
                <w:szCs w:val="40"/>
              </w:rPr>
            </w:pPr>
            <w:r>
              <w:rPr>
                <w:b w:val="0"/>
                <w:sz w:val="40"/>
                <w:szCs w:val="40"/>
              </w:rPr>
              <w:t>Nine Little Goslings Poem</w:t>
            </w:r>
          </w:p>
        </w:tc>
        <w:tc>
          <w:tcPr>
            <w:tcW w:w="2693" w:type="dxa"/>
          </w:tcPr>
          <w:p w14:paraId="407629CB" w14:textId="5F996448" w:rsidR="001010E0" w:rsidRDefault="00537F1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w:t>
            </w:r>
            <w:r w:rsidR="00791D93">
              <w:rPr>
                <w:b/>
                <w:sz w:val="40"/>
                <w:szCs w:val="40"/>
              </w:rPr>
              <w:t>3-24</w:t>
            </w:r>
          </w:p>
        </w:tc>
      </w:tr>
      <w:tr w:rsidR="00537F1A" w14:paraId="673A05E4"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73AF5F72" w:rsidR="00537F1A" w:rsidRDefault="00537F1A" w:rsidP="00795495">
            <w:pPr>
              <w:tabs>
                <w:tab w:val="left" w:pos="5192"/>
              </w:tabs>
              <w:spacing w:line="360" w:lineRule="auto"/>
              <w:rPr>
                <w:b w:val="0"/>
                <w:sz w:val="40"/>
                <w:szCs w:val="40"/>
              </w:rPr>
            </w:pPr>
            <w:r>
              <w:rPr>
                <w:b w:val="0"/>
                <w:sz w:val="40"/>
                <w:szCs w:val="40"/>
              </w:rPr>
              <w:t>Talking Art with IMMA</w:t>
            </w:r>
          </w:p>
        </w:tc>
        <w:tc>
          <w:tcPr>
            <w:tcW w:w="2693" w:type="dxa"/>
          </w:tcPr>
          <w:p w14:paraId="5B18F348" w14:textId="6A1902D7" w:rsidR="00537F1A" w:rsidRDefault="00791D93"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25-27</w:t>
            </w:r>
          </w:p>
        </w:tc>
      </w:tr>
      <w:tr w:rsidR="00537F1A" w14:paraId="5E17835F"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2C7D4F6E" w:rsidR="00537F1A" w:rsidRDefault="00BC0BBE" w:rsidP="00795495">
            <w:pPr>
              <w:tabs>
                <w:tab w:val="left" w:pos="5192"/>
              </w:tabs>
              <w:spacing w:line="360" w:lineRule="auto"/>
              <w:rPr>
                <w:b w:val="0"/>
                <w:sz w:val="40"/>
                <w:szCs w:val="40"/>
              </w:rPr>
            </w:pPr>
            <w:r>
              <w:rPr>
                <w:b w:val="0"/>
                <w:sz w:val="40"/>
                <w:szCs w:val="40"/>
              </w:rPr>
              <w:t>Practising Gratitude</w:t>
            </w:r>
          </w:p>
        </w:tc>
        <w:tc>
          <w:tcPr>
            <w:tcW w:w="2693" w:type="dxa"/>
          </w:tcPr>
          <w:p w14:paraId="18CBD0D7" w14:textId="6A4EA23D" w:rsidR="00537F1A" w:rsidRDefault="00791D93"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625D86B5" w14:textId="6E437669" w:rsidR="00E055B6" w:rsidRPr="00B31893" w:rsidRDefault="00B31893"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I-Spy and Counting</w:t>
      </w:r>
    </w:p>
    <w:p w14:paraId="3A80AEA6" w14:textId="036AAB11" w:rsidR="005D6E72" w:rsidRDefault="00E055B6"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C7AC151" wp14:editId="7B6C439C">
            <wp:extent cx="6266180" cy="8635072"/>
            <wp:effectExtent l="0" t="0" r="1270" b="0"/>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9876" cy="8640165"/>
                    </a:xfrm>
                    <a:prstGeom prst="rect">
                      <a:avLst/>
                    </a:prstGeom>
                  </pic:spPr>
                </pic:pic>
              </a:graphicData>
            </a:graphic>
          </wp:inline>
        </w:drawing>
      </w:r>
    </w:p>
    <w:p w14:paraId="2E31542A" w14:textId="630B6BB2" w:rsidR="00B31893" w:rsidRDefault="007E216E"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Irish Proverbs and Their Meanings</w:t>
      </w:r>
    </w:p>
    <w:p w14:paraId="482F65CD" w14:textId="77777777" w:rsidR="007E216E" w:rsidRDefault="007E216E" w:rsidP="00AA6A3F">
      <w:pPr>
        <w:spacing w:line="276" w:lineRule="auto"/>
        <w:jc w:val="center"/>
        <w:rPr>
          <w:rFonts w:asciiTheme="minorHAnsi" w:hAnsiTheme="minorHAnsi"/>
          <w:b/>
          <w:bCs/>
          <w:sz w:val="36"/>
          <w:szCs w:val="36"/>
          <w:u w:val="single"/>
          <w:lang w:val="en-IE" w:eastAsia="en-IE"/>
        </w:rPr>
      </w:pPr>
    </w:p>
    <w:p w14:paraId="50F45963"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Don’t fear an ill wind if your haystacks are tied down – There is no need to worry about things if you’re properly prepared.</w:t>
      </w:r>
    </w:p>
    <w:p w14:paraId="4916039B" w14:textId="0DD5A3A5" w:rsidR="007E216E" w:rsidRPr="007E216E" w:rsidRDefault="007E216E" w:rsidP="007E216E">
      <w:pPr>
        <w:spacing w:line="276" w:lineRule="auto"/>
        <w:ind w:firstLine="75"/>
        <w:rPr>
          <w:rFonts w:asciiTheme="minorHAnsi" w:hAnsiTheme="minorHAnsi"/>
          <w:sz w:val="36"/>
          <w:szCs w:val="36"/>
          <w:lang w:val="en-IE" w:eastAsia="en-IE"/>
        </w:rPr>
      </w:pPr>
    </w:p>
    <w:p w14:paraId="6C952693"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 skin of the old sheep is on the rafter no sooner than the skin of the young sheep – nobody is immune to death or bad health no matter what their age.</w:t>
      </w:r>
    </w:p>
    <w:p w14:paraId="30F5CA5E" w14:textId="364C2E29" w:rsidR="007E216E" w:rsidRPr="007E216E" w:rsidRDefault="007E216E" w:rsidP="007E216E">
      <w:pPr>
        <w:spacing w:line="276" w:lineRule="auto"/>
        <w:ind w:firstLine="75"/>
        <w:rPr>
          <w:rFonts w:asciiTheme="minorHAnsi" w:hAnsiTheme="minorHAnsi"/>
          <w:sz w:val="36"/>
          <w:szCs w:val="36"/>
          <w:lang w:val="en-IE" w:eastAsia="en-IE"/>
        </w:rPr>
      </w:pPr>
    </w:p>
    <w:p w14:paraId="6061407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It takes time to build castles – hard work and planning will reap rewards eventually.</w:t>
      </w:r>
    </w:p>
    <w:p w14:paraId="0DF286D9" w14:textId="1E6DC1A5" w:rsidR="007E216E" w:rsidRPr="007E216E" w:rsidRDefault="007E216E" w:rsidP="007E216E">
      <w:pPr>
        <w:spacing w:line="276" w:lineRule="auto"/>
        <w:ind w:firstLine="75"/>
        <w:rPr>
          <w:rFonts w:asciiTheme="minorHAnsi" w:hAnsiTheme="minorHAnsi"/>
          <w:sz w:val="36"/>
          <w:szCs w:val="36"/>
          <w:lang w:val="en-IE" w:eastAsia="en-IE"/>
        </w:rPr>
      </w:pPr>
    </w:p>
    <w:p w14:paraId="2C2BEB1B"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man’s mouth often breaks his nose – if you talk too much you can get in trouble.</w:t>
      </w:r>
    </w:p>
    <w:p w14:paraId="2BE72E19" w14:textId="371BEAA8" w:rsidR="007E216E" w:rsidRPr="007E216E" w:rsidRDefault="007E216E" w:rsidP="007E216E">
      <w:pPr>
        <w:spacing w:line="276" w:lineRule="auto"/>
        <w:ind w:firstLine="75"/>
        <w:rPr>
          <w:rFonts w:asciiTheme="minorHAnsi" w:hAnsiTheme="minorHAnsi"/>
          <w:sz w:val="36"/>
          <w:szCs w:val="36"/>
          <w:lang w:val="en-IE" w:eastAsia="en-IE"/>
        </w:rPr>
      </w:pPr>
    </w:p>
    <w:p w14:paraId="5EE02CE7"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 older the fiddle the sweeter the tune – things improve with age.</w:t>
      </w:r>
    </w:p>
    <w:p w14:paraId="5927801E" w14:textId="0D85C46B" w:rsidR="007E216E" w:rsidRPr="007E216E" w:rsidRDefault="007E216E" w:rsidP="007E216E">
      <w:pPr>
        <w:spacing w:line="276" w:lineRule="auto"/>
        <w:ind w:firstLine="75"/>
        <w:rPr>
          <w:rFonts w:asciiTheme="minorHAnsi" w:hAnsiTheme="minorHAnsi"/>
          <w:sz w:val="36"/>
          <w:szCs w:val="36"/>
          <w:lang w:val="en-IE" w:eastAsia="en-IE"/>
        </w:rPr>
      </w:pPr>
    </w:p>
    <w:p w14:paraId="5B6AF5CF"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There’s no use boiling your cabbage twice – once something is done, there’s no need to revisit it; leave the past behind.</w:t>
      </w:r>
    </w:p>
    <w:p w14:paraId="3164EA28" w14:textId="00CD8D2F" w:rsidR="007E216E" w:rsidRPr="007E216E" w:rsidRDefault="007E216E" w:rsidP="007E216E">
      <w:pPr>
        <w:spacing w:line="276" w:lineRule="auto"/>
        <w:ind w:firstLine="75"/>
        <w:rPr>
          <w:rFonts w:asciiTheme="minorHAnsi" w:hAnsiTheme="minorHAnsi"/>
          <w:sz w:val="36"/>
          <w:szCs w:val="36"/>
          <w:lang w:val="en-IE" w:eastAsia="en-IE"/>
        </w:rPr>
      </w:pPr>
    </w:p>
    <w:p w14:paraId="0777BFD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friend’s eye is a good mirror – trust your friends’ opinions.</w:t>
      </w:r>
    </w:p>
    <w:p w14:paraId="1807ADF8" w14:textId="6EF6D276" w:rsidR="007E216E" w:rsidRPr="007E216E" w:rsidRDefault="007E216E" w:rsidP="007E216E">
      <w:pPr>
        <w:spacing w:line="276" w:lineRule="auto"/>
        <w:ind w:firstLine="75"/>
        <w:rPr>
          <w:rFonts w:asciiTheme="minorHAnsi" w:hAnsiTheme="minorHAnsi"/>
          <w:sz w:val="36"/>
          <w:szCs w:val="36"/>
          <w:lang w:val="en-IE" w:eastAsia="en-IE"/>
        </w:rPr>
      </w:pPr>
    </w:p>
    <w:p w14:paraId="79A9B72A"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good beginning is half the work – getting things started is the hardest part.</w:t>
      </w:r>
    </w:p>
    <w:p w14:paraId="7EE4CFAC" w14:textId="2018CC62" w:rsidR="007E216E" w:rsidRPr="007E216E" w:rsidRDefault="007E216E" w:rsidP="007E216E">
      <w:pPr>
        <w:spacing w:line="276" w:lineRule="auto"/>
        <w:ind w:firstLine="75"/>
        <w:rPr>
          <w:rFonts w:asciiTheme="minorHAnsi" w:hAnsiTheme="minorHAnsi"/>
          <w:sz w:val="36"/>
          <w:szCs w:val="36"/>
          <w:lang w:val="en-IE" w:eastAsia="en-IE"/>
        </w:rPr>
      </w:pPr>
    </w:p>
    <w:p w14:paraId="2AFFFEC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Sunshine always follows rain – good things come after bad things; there is a light at the end of the tunnel.</w:t>
      </w:r>
    </w:p>
    <w:p w14:paraId="0CCA7CAF"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lastRenderedPageBreak/>
        <w:t>Good luck beats early rising – some people are more fortunate than others for no real reason.</w:t>
      </w:r>
    </w:p>
    <w:p w14:paraId="4F1DF9F3" w14:textId="74AF111B" w:rsidR="007E216E" w:rsidRPr="007E216E" w:rsidRDefault="007E216E" w:rsidP="007E216E">
      <w:pPr>
        <w:spacing w:line="276" w:lineRule="auto"/>
        <w:ind w:firstLine="75"/>
        <w:rPr>
          <w:rFonts w:asciiTheme="minorHAnsi" w:hAnsiTheme="minorHAnsi"/>
          <w:sz w:val="36"/>
          <w:szCs w:val="36"/>
          <w:lang w:val="en-IE" w:eastAsia="en-IE"/>
        </w:rPr>
      </w:pPr>
    </w:p>
    <w:p w14:paraId="4C0ACED6"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wren in the hand is better than a crane out of it – a small success is better than a big failure.</w:t>
      </w:r>
    </w:p>
    <w:p w14:paraId="55ADC40E" w14:textId="47F49AE9" w:rsidR="007E216E" w:rsidRPr="007E216E" w:rsidRDefault="007E216E" w:rsidP="007E216E">
      <w:pPr>
        <w:spacing w:line="276" w:lineRule="auto"/>
        <w:ind w:firstLine="75"/>
        <w:rPr>
          <w:rFonts w:asciiTheme="minorHAnsi" w:hAnsiTheme="minorHAnsi"/>
          <w:sz w:val="36"/>
          <w:szCs w:val="36"/>
          <w:lang w:val="en-IE" w:eastAsia="en-IE"/>
        </w:rPr>
      </w:pPr>
    </w:p>
    <w:p w14:paraId="06471E8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blind man is no judge of colours – knowledge is not equal to experience.</w:t>
      </w:r>
    </w:p>
    <w:p w14:paraId="716B3240" w14:textId="0803F60A" w:rsidR="007E216E" w:rsidRPr="007E216E" w:rsidRDefault="007E216E" w:rsidP="007E216E">
      <w:pPr>
        <w:spacing w:line="276" w:lineRule="auto"/>
        <w:ind w:firstLine="75"/>
        <w:rPr>
          <w:rFonts w:asciiTheme="minorHAnsi" w:hAnsiTheme="minorHAnsi"/>
          <w:sz w:val="36"/>
          <w:szCs w:val="36"/>
          <w:lang w:val="en-IE" w:eastAsia="en-IE"/>
        </w:rPr>
      </w:pPr>
    </w:p>
    <w:p w14:paraId="3873C23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God’s help is nearer than the door – don’t run away from your problems.</w:t>
      </w:r>
    </w:p>
    <w:p w14:paraId="06D917BC" w14:textId="1729B35B" w:rsidR="007E216E" w:rsidRPr="007E216E" w:rsidRDefault="007E216E" w:rsidP="007E216E">
      <w:pPr>
        <w:spacing w:line="276" w:lineRule="auto"/>
        <w:ind w:firstLine="75"/>
        <w:rPr>
          <w:rFonts w:asciiTheme="minorHAnsi" w:hAnsiTheme="minorHAnsi"/>
          <w:sz w:val="36"/>
          <w:szCs w:val="36"/>
          <w:lang w:val="en-IE" w:eastAsia="en-IE"/>
        </w:rPr>
      </w:pPr>
    </w:p>
    <w:p w14:paraId="51702EC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windy day is not a day for thatching – don’t plan for the future in times of uncertainty.</w:t>
      </w:r>
    </w:p>
    <w:p w14:paraId="57BFA44B" w14:textId="77777777" w:rsidR="007E216E" w:rsidRPr="007E216E" w:rsidRDefault="007E216E" w:rsidP="007E216E">
      <w:pPr>
        <w:spacing w:line="276" w:lineRule="auto"/>
        <w:rPr>
          <w:rFonts w:asciiTheme="minorHAnsi" w:hAnsiTheme="minorHAnsi"/>
          <w:sz w:val="36"/>
          <w:szCs w:val="36"/>
          <w:lang w:val="en-IE" w:eastAsia="en-IE"/>
        </w:rPr>
      </w:pPr>
    </w:p>
    <w:p w14:paraId="6E0EB1D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Every patient is a doctor after his cure – people who solve their own problems think they are experts in everyone else’s.</w:t>
      </w:r>
    </w:p>
    <w:p w14:paraId="44C8F106" w14:textId="2A739857" w:rsidR="007E216E" w:rsidRPr="007E216E" w:rsidRDefault="007E216E" w:rsidP="007E216E">
      <w:pPr>
        <w:spacing w:line="276" w:lineRule="auto"/>
        <w:ind w:firstLine="75"/>
        <w:rPr>
          <w:rFonts w:asciiTheme="minorHAnsi" w:hAnsiTheme="minorHAnsi"/>
          <w:sz w:val="36"/>
          <w:szCs w:val="36"/>
          <w:lang w:val="en-IE" w:eastAsia="en-IE"/>
        </w:rPr>
      </w:pPr>
    </w:p>
    <w:p w14:paraId="6BD3594E"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You must crack the nuts before you can eat the kernel – success takes hard work.</w:t>
      </w:r>
    </w:p>
    <w:p w14:paraId="2615F548" w14:textId="2D52648B" w:rsidR="007E216E" w:rsidRPr="007E216E" w:rsidRDefault="007E216E" w:rsidP="007E216E">
      <w:pPr>
        <w:spacing w:line="276" w:lineRule="auto"/>
        <w:ind w:firstLine="75"/>
        <w:rPr>
          <w:rFonts w:asciiTheme="minorHAnsi" w:hAnsiTheme="minorHAnsi"/>
          <w:sz w:val="36"/>
          <w:szCs w:val="36"/>
          <w:lang w:val="en-IE" w:eastAsia="en-IE"/>
        </w:rPr>
      </w:pPr>
    </w:p>
    <w:p w14:paraId="336F8D05"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Show the fatted calf but not the thing that fattened him – be wary of giving away the secrets to success.</w:t>
      </w:r>
    </w:p>
    <w:p w14:paraId="5981C5B1" w14:textId="545D0FB9" w:rsidR="007E216E" w:rsidRPr="007E216E" w:rsidRDefault="007E216E" w:rsidP="007E216E">
      <w:pPr>
        <w:spacing w:line="276" w:lineRule="auto"/>
        <w:ind w:firstLine="75"/>
        <w:rPr>
          <w:rFonts w:asciiTheme="minorHAnsi" w:hAnsiTheme="minorHAnsi"/>
          <w:sz w:val="36"/>
          <w:szCs w:val="36"/>
          <w:lang w:val="en-IE" w:eastAsia="en-IE"/>
        </w:rPr>
      </w:pPr>
    </w:p>
    <w:p w14:paraId="4D289BD5" w14:textId="7B26DC84" w:rsid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If you lie down with dogs you’ll rise with fleas – don’t expect to mingle with bad people and not pick up some bad habits yourself.</w:t>
      </w:r>
    </w:p>
    <w:p w14:paraId="585E0281" w14:textId="77777777" w:rsidR="007E216E" w:rsidRPr="007E216E" w:rsidRDefault="007E216E" w:rsidP="007E216E">
      <w:pPr>
        <w:pStyle w:val="ListParagraph"/>
        <w:rPr>
          <w:rFonts w:asciiTheme="minorHAnsi" w:hAnsiTheme="minorHAnsi"/>
          <w:sz w:val="36"/>
          <w:szCs w:val="36"/>
          <w:lang w:val="en-IE" w:eastAsia="en-IE"/>
        </w:rPr>
      </w:pPr>
    </w:p>
    <w:p w14:paraId="1CE6ABEA" w14:textId="20CDBF4D" w:rsidR="007E216E" w:rsidRDefault="007E216E" w:rsidP="007E216E">
      <w:pPr>
        <w:pStyle w:val="ListParagraph"/>
        <w:spacing w:line="276" w:lineRule="auto"/>
        <w:ind w:left="720" w:firstLine="0"/>
        <w:rPr>
          <w:rFonts w:asciiTheme="minorHAnsi" w:hAnsiTheme="minorHAnsi"/>
          <w:sz w:val="36"/>
          <w:szCs w:val="36"/>
          <w:lang w:val="en-IE" w:eastAsia="en-IE"/>
        </w:rPr>
      </w:pPr>
    </w:p>
    <w:p w14:paraId="1030C0BF" w14:textId="224C99FA" w:rsidR="007E216E" w:rsidRDefault="0011298F" w:rsidP="007E216E">
      <w:pPr>
        <w:pStyle w:val="ListParagraph"/>
        <w:spacing w:line="276" w:lineRule="auto"/>
        <w:ind w:left="720"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Easter Gift Tags</w:t>
      </w:r>
    </w:p>
    <w:p w14:paraId="6FBBC5E3" w14:textId="479B4436" w:rsidR="0011298F" w:rsidRDefault="0011298F" w:rsidP="007E216E">
      <w:pPr>
        <w:pStyle w:val="ListParagraph"/>
        <w:spacing w:line="276" w:lineRule="auto"/>
        <w:ind w:left="720" w:firstLine="0"/>
        <w:jc w:val="center"/>
        <w:rPr>
          <w:rFonts w:asciiTheme="minorHAnsi" w:hAnsiTheme="minorHAnsi"/>
          <w:sz w:val="36"/>
          <w:szCs w:val="36"/>
          <w:lang w:val="en-IE" w:eastAsia="en-IE"/>
        </w:rPr>
      </w:pPr>
      <w:r>
        <w:rPr>
          <w:rFonts w:asciiTheme="minorHAnsi" w:hAnsiTheme="minorHAnsi"/>
          <w:sz w:val="36"/>
          <w:szCs w:val="36"/>
          <w:lang w:val="en-IE" w:eastAsia="en-IE"/>
        </w:rPr>
        <w:t>At Easter some people like to exchange flowers or Easter Eggs. Here are some Easter Gift Tags for you to use.</w:t>
      </w:r>
    </w:p>
    <w:p w14:paraId="2A949B7E" w14:textId="221DFC61" w:rsidR="0011298F" w:rsidRDefault="0011298F" w:rsidP="007E216E">
      <w:pPr>
        <w:pStyle w:val="ListParagraph"/>
        <w:spacing w:line="276" w:lineRule="auto"/>
        <w:ind w:left="720" w:firstLine="0"/>
        <w:jc w:val="center"/>
        <w:rPr>
          <w:rFonts w:asciiTheme="minorHAnsi" w:hAnsiTheme="minorHAnsi"/>
          <w:sz w:val="36"/>
          <w:szCs w:val="36"/>
          <w:lang w:val="en-IE" w:eastAsia="en-IE"/>
        </w:rPr>
      </w:pPr>
    </w:p>
    <w:p w14:paraId="7367D347" w14:textId="3941B4DD" w:rsidR="0011298F" w:rsidRDefault="0011298F" w:rsidP="0011298F">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FE32BB5" wp14:editId="058D6748">
            <wp:extent cx="2905125" cy="2905125"/>
            <wp:effectExtent l="0" t="0" r="9525" b="9525"/>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r>
        <w:rPr>
          <w:rFonts w:asciiTheme="minorHAnsi" w:hAnsiTheme="minorHAnsi"/>
          <w:sz w:val="36"/>
          <w:szCs w:val="36"/>
          <w:lang w:val="en-IE" w:eastAsia="en-IE"/>
        </w:rPr>
        <w:t xml:space="preserve">          </w:t>
      </w:r>
      <w:r>
        <w:rPr>
          <w:rFonts w:asciiTheme="minorHAnsi" w:hAnsiTheme="minorHAnsi"/>
          <w:noProof/>
          <w:sz w:val="36"/>
          <w:szCs w:val="36"/>
          <w:lang w:val="en-IE" w:eastAsia="en-IE"/>
        </w:rPr>
        <w:drawing>
          <wp:inline distT="0" distB="0" distL="0" distR="0" wp14:anchorId="4801C837" wp14:editId="73D0D318">
            <wp:extent cx="2606040" cy="4174724"/>
            <wp:effectExtent l="0" t="0" r="3810" b="0"/>
            <wp:docPr id="19" name="Picture 1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0678" cy="4182153"/>
                    </a:xfrm>
                    <a:prstGeom prst="rect">
                      <a:avLst/>
                    </a:prstGeom>
                  </pic:spPr>
                </pic:pic>
              </a:graphicData>
            </a:graphic>
          </wp:inline>
        </w:drawing>
      </w:r>
    </w:p>
    <w:p w14:paraId="28C4608C" w14:textId="04C60799" w:rsidR="0011298F" w:rsidRDefault="0011298F" w:rsidP="0011298F">
      <w:pPr>
        <w:pStyle w:val="ListParagraph"/>
        <w:spacing w:line="276" w:lineRule="auto"/>
        <w:ind w:left="0" w:firstLine="0"/>
        <w:rPr>
          <w:rFonts w:asciiTheme="minorHAnsi" w:hAnsiTheme="minorHAnsi"/>
          <w:sz w:val="36"/>
          <w:szCs w:val="36"/>
          <w:lang w:val="en-IE" w:eastAsia="en-IE"/>
        </w:rPr>
      </w:pPr>
    </w:p>
    <w:p w14:paraId="3C1E2A1C" w14:textId="47EC3488" w:rsidR="0011298F" w:rsidRDefault="0011298F" w:rsidP="0011298F">
      <w:pPr>
        <w:pStyle w:val="ListParagraph"/>
        <w:spacing w:line="276" w:lineRule="auto"/>
        <w:ind w:left="567"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3CCAAB2" wp14:editId="0B543931">
            <wp:extent cx="2073117" cy="3209925"/>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916" cy="3215807"/>
                    </a:xfrm>
                    <a:prstGeom prst="rect">
                      <a:avLst/>
                    </a:prstGeom>
                  </pic:spPr>
                </pic:pic>
              </a:graphicData>
            </a:graphic>
          </wp:inline>
        </w:drawing>
      </w:r>
      <w:r>
        <w:rPr>
          <w:rFonts w:asciiTheme="minorHAnsi" w:hAnsiTheme="minorHAnsi"/>
          <w:sz w:val="36"/>
          <w:szCs w:val="36"/>
          <w:lang w:val="en-IE" w:eastAsia="en-IE"/>
        </w:rPr>
        <w:t xml:space="preserve">                      </w:t>
      </w:r>
      <w:r>
        <w:rPr>
          <w:rFonts w:asciiTheme="minorHAnsi" w:hAnsiTheme="minorHAnsi"/>
          <w:noProof/>
          <w:sz w:val="36"/>
          <w:szCs w:val="36"/>
          <w:lang w:val="en-IE" w:eastAsia="en-IE"/>
        </w:rPr>
        <w:drawing>
          <wp:inline distT="0" distB="0" distL="0" distR="0" wp14:anchorId="5611B4B4" wp14:editId="0E531720">
            <wp:extent cx="2037415" cy="3371850"/>
            <wp:effectExtent l="0" t="0" r="1270" b="0"/>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3847" cy="3382495"/>
                    </a:xfrm>
                    <a:prstGeom prst="rect">
                      <a:avLst/>
                    </a:prstGeom>
                  </pic:spPr>
                </pic:pic>
              </a:graphicData>
            </a:graphic>
          </wp:inline>
        </w:drawing>
      </w:r>
    </w:p>
    <w:p w14:paraId="7D1DA9FC" w14:textId="7F01BFF2" w:rsidR="001134DE" w:rsidRDefault="001134DE" w:rsidP="001134DE">
      <w:pPr>
        <w:pStyle w:val="ListParagraph"/>
        <w:spacing w:line="276" w:lineRule="auto"/>
        <w:ind w:left="567"/>
        <w:jc w:val="center"/>
        <w:rPr>
          <w:rFonts w:asciiTheme="minorHAnsi" w:hAnsiTheme="minorHAnsi"/>
          <w:b/>
          <w:bCs/>
          <w:sz w:val="36"/>
          <w:szCs w:val="36"/>
          <w:u w:val="single"/>
          <w:lang w:val="en-IE" w:eastAsia="en-IE"/>
        </w:rPr>
      </w:pPr>
      <w:r w:rsidRPr="001134DE">
        <w:rPr>
          <w:rFonts w:asciiTheme="minorHAnsi" w:hAnsiTheme="minorHAnsi"/>
          <w:b/>
          <w:bCs/>
          <w:sz w:val="36"/>
          <w:szCs w:val="36"/>
          <w:u w:val="single"/>
          <w:lang w:val="en-IE" w:eastAsia="en-IE"/>
        </w:rPr>
        <w:lastRenderedPageBreak/>
        <w:t>Carrickfergus</w:t>
      </w:r>
      <w:r>
        <w:rPr>
          <w:rFonts w:asciiTheme="minorHAnsi" w:hAnsiTheme="minorHAnsi"/>
          <w:b/>
          <w:bCs/>
          <w:sz w:val="36"/>
          <w:szCs w:val="36"/>
          <w:u w:val="single"/>
          <w:lang w:val="en-IE" w:eastAsia="en-IE"/>
        </w:rPr>
        <w:t xml:space="preserve"> performed by </w:t>
      </w:r>
      <w:r w:rsidRPr="001134DE">
        <w:rPr>
          <w:rFonts w:asciiTheme="minorHAnsi" w:hAnsiTheme="minorHAnsi"/>
          <w:b/>
          <w:bCs/>
          <w:sz w:val="36"/>
          <w:szCs w:val="36"/>
          <w:u w:val="single"/>
          <w:lang w:val="en-IE" w:eastAsia="en-IE"/>
        </w:rPr>
        <w:t>The Dubliners</w:t>
      </w:r>
    </w:p>
    <w:p w14:paraId="012DA001" w14:textId="77777777" w:rsidR="001134DE" w:rsidRPr="001134DE" w:rsidRDefault="001134DE" w:rsidP="001134DE">
      <w:pPr>
        <w:pStyle w:val="ListParagraph"/>
        <w:spacing w:line="276" w:lineRule="auto"/>
        <w:ind w:left="567"/>
        <w:jc w:val="center"/>
        <w:rPr>
          <w:rFonts w:asciiTheme="minorHAnsi" w:hAnsiTheme="minorHAnsi"/>
          <w:b/>
          <w:bCs/>
          <w:sz w:val="36"/>
          <w:szCs w:val="36"/>
          <w:u w:val="single"/>
          <w:lang w:val="en-IE" w:eastAsia="en-IE"/>
        </w:rPr>
      </w:pPr>
    </w:p>
    <w:p w14:paraId="760F1FC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wish I was in Carrickfergus</w:t>
      </w:r>
    </w:p>
    <w:p w14:paraId="3D422F04"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Only for nights in Ballygrand</w:t>
      </w:r>
    </w:p>
    <w:p w14:paraId="2F1288B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would swim over the deepest ocean</w:t>
      </w:r>
    </w:p>
    <w:p w14:paraId="7512B8C7" w14:textId="309B082E"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Only for nights in Ballygrand</w:t>
      </w:r>
      <w:r w:rsidR="00EE715A">
        <w:rPr>
          <w:rFonts w:asciiTheme="minorHAnsi" w:hAnsiTheme="minorHAnsi"/>
          <w:sz w:val="32"/>
          <w:szCs w:val="32"/>
          <w:lang w:val="en-IE" w:eastAsia="en-IE"/>
        </w:rPr>
        <w:t>.</w:t>
      </w:r>
    </w:p>
    <w:p w14:paraId="469590BF" w14:textId="77777777" w:rsidR="00EE715A" w:rsidRPr="001134DE" w:rsidRDefault="00EE715A" w:rsidP="001134DE">
      <w:pPr>
        <w:pStyle w:val="ListParagraph"/>
        <w:spacing w:line="276" w:lineRule="auto"/>
        <w:ind w:left="567"/>
        <w:rPr>
          <w:rFonts w:asciiTheme="minorHAnsi" w:hAnsiTheme="minorHAnsi"/>
          <w:sz w:val="32"/>
          <w:szCs w:val="32"/>
          <w:lang w:val="en-IE" w:eastAsia="en-IE"/>
        </w:rPr>
      </w:pPr>
    </w:p>
    <w:p w14:paraId="6A479942"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But the sea is wide and I cannot swim over</w:t>
      </w:r>
    </w:p>
    <w:p w14:paraId="57CF79A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And neither have I the wings to fly</w:t>
      </w:r>
    </w:p>
    <w:p w14:paraId="4D79EA9B"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wish I had a handsome boatsman</w:t>
      </w:r>
    </w:p>
    <w:p w14:paraId="592A2355" w14:textId="70772A44"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To ferry me over my love and I</w:t>
      </w:r>
      <w:r w:rsidR="00DE7A29">
        <w:rPr>
          <w:rFonts w:asciiTheme="minorHAnsi" w:hAnsiTheme="minorHAnsi"/>
          <w:sz w:val="32"/>
          <w:szCs w:val="32"/>
          <w:lang w:val="en-IE" w:eastAsia="en-IE"/>
        </w:rPr>
        <w:t>.</w:t>
      </w:r>
    </w:p>
    <w:p w14:paraId="269D63D9"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409A6AB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My childhood days bring back sad reflections</w:t>
      </w:r>
    </w:p>
    <w:p w14:paraId="7EFCCB7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Of happy times there spent so long ago</w:t>
      </w:r>
    </w:p>
    <w:p w14:paraId="43167E08"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My boyhood friends and my own relations</w:t>
      </w:r>
    </w:p>
    <w:p w14:paraId="50EDBEAA" w14:textId="131DA8C0"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Have all past on now with the melting snow</w:t>
      </w:r>
      <w:r w:rsidR="00DE7A29">
        <w:rPr>
          <w:rFonts w:asciiTheme="minorHAnsi" w:hAnsiTheme="minorHAnsi"/>
          <w:sz w:val="32"/>
          <w:szCs w:val="32"/>
          <w:lang w:val="en-IE" w:eastAsia="en-IE"/>
        </w:rPr>
        <w:t>.</w:t>
      </w:r>
    </w:p>
    <w:p w14:paraId="73DF954E"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4BB85DB8"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So I'll spend my days in this endless roving</w:t>
      </w:r>
    </w:p>
    <w:p w14:paraId="7AF02D23"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Soft is the grass and shore, my bed is free</w:t>
      </w:r>
    </w:p>
    <w:p w14:paraId="6B009AFD" w14:textId="0B579C34"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 xml:space="preserve">Oh to be home now in </w:t>
      </w:r>
      <w:r w:rsidR="00B71B9B" w:rsidRPr="001134DE">
        <w:rPr>
          <w:rFonts w:asciiTheme="minorHAnsi" w:hAnsiTheme="minorHAnsi"/>
          <w:sz w:val="32"/>
          <w:szCs w:val="32"/>
          <w:lang w:val="en-IE" w:eastAsia="en-IE"/>
        </w:rPr>
        <w:t>Carrickfergus</w:t>
      </w:r>
    </w:p>
    <w:p w14:paraId="1146BEBE" w14:textId="50B5B043"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 the long rode down to the salty sea</w:t>
      </w:r>
      <w:r w:rsidR="00DE7A29">
        <w:rPr>
          <w:rFonts w:asciiTheme="minorHAnsi" w:hAnsiTheme="minorHAnsi"/>
          <w:sz w:val="32"/>
          <w:szCs w:val="32"/>
          <w:lang w:val="en-IE" w:eastAsia="en-IE"/>
        </w:rPr>
        <w:t>.</w:t>
      </w:r>
    </w:p>
    <w:p w14:paraId="6537C7D0"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621048FA"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Now in Kilkenny it is reported</w:t>
      </w:r>
    </w:p>
    <w:p w14:paraId="25CC8360"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 marble stone there as black as ink</w:t>
      </w:r>
    </w:p>
    <w:p w14:paraId="31D8CA93"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With gold and silver I would support her</w:t>
      </w:r>
    </w:p>
    <w:p w14:paraId="64E034EE" w14:textId="57C29F0A"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But I'll sing no more now til I get a drink</w:t>
      </w:r>
      <w:r w:rsidR="00DE7A29">
        <w:rPr>
          <w:rFonts w:asciiTheme="minorHAnsi" w:hAnsiTheme="minorHAnsi"/>
          <w:sz w:val="32"/>
          <w:szCs w:val="32"/>
          <w:lang w:val="en-IE" w:eastAsia="en-IE"/>
        </w:rPr>
        <w:t>.</w:t>
      </w:r>
    </w:p>
    <w:p w14:paraId="273FDB09"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085B6BE6"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Cause I'm drunk today and I'm seldom sober</w:t>
      </w:r>
    </w:p>
    <w:p w14:paraId="36471D70"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 handsome rover from town to town</w:t>
      </w:r>
    </w:p>
    <w:p w14:paraId="61412515"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Ah but I'm sick now my days are number</w:t>
      </w:r>
    </w:p>
    <w:p w14:paraId="1B3876D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Come all me young men and lay me down</w:t>
      </w:r>
    </w:p>
    <w:p w14:paraId="4BA821DE" w14:textId="75E452DD" w:rsidR="00AF2334" w:rsidRDefault="001134DE" w:rsidP="00DE7A29">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Come all me young men and lay me down.</w:t>
      </w:r>
    </w:p>
    <w:p w14:paraId="647B3213" w14:textId="18BFB026" w:rsidR="00BA54C1" w:rsidRDefault="00BA54C1" w:rsidP="00BA54C1">
      <w:pPr>
        <w:pStyle w:val="ListParagraph"/>
        <w:spacing w:line="276" w:lineRule="auto"/>
        <w:ind w:left="567"/>
        <w:jc w:val="center"/>
        <w:rPr>
          <w:rFonts w:asciiTheme="minorHAnsi" w:hAnsiTheme="minorHAnsi"/>
          <w:b/>
          <w:bCs/>
          <w:sz w:val="36"/>
          <w:szCs w:val="36"/>
          <w:u w:val="single"/>
          <w:lang w:val="en-IE" w:eastAsia="en-IE"/>
        </w:rPr>
      </w:pPr>
      <w:r w:rsidRPr="00BA54C1">
        <w:rPr>
          <w:rFonts w:asciiTheme="minorHAnsi" w:hAnsiTheme="minorHAnsi"/>
          <w:b/>
          <w:bCs/>
          <w:sz w:val="36"/>
          <w:szCs w:val="36"/>
          <w:u w:val="single"/>
          <w:lang w:val="en-IE" w:eastAsia="en-IE"/>
        </w:rPr>
        <w:lastRenderedPageBreak/>
        <w:t>Cliffs of Dooneen</w:t>
      </w:r>
      <w:r>
        <w:rPr>
          <w:rFonts w:asciiTheme="minorHAnsi" w:hAnsiTheme="minorHAnsi"/>
          <w:b/>
          <w:bCs/>
          <w:sz w:val="36"/>
          <w:szCs w:val="36"/>
          <w:u w:val="single"/>
          <w:lang w:val="en-IE" w:eastAsia="en-IE"/>
        </w:rPr>
        <w:t xml:space="preserve"> by </w:t>
      </w:r>
      <w:r w:rsidRPr="00BA54C1">
        <w:rPr>
          <w:rFonts w:asciiTheme="minorHAnsi" w:hAnsiTheme="minorHAnsi"/>
          <w:b/>
          <w:bCs/>
          <w:sz w:val="36"/>
          <w:szCs w:val="36"/>
          <w:u w:val="single"/>
          <w:lang w:val="en-IE" w:eastAsia="en-IE"/>
        </w:rPr>
        <w:t>Christy Moore</w:t>
      </w:r>
    </w:p>
    <w:p w14:paraId="0CD56A30" w14:textId="77777777" w:rsidR="00BA54C1" w:rsidRPr="00BA54C1" w:rsidRDefault="00BA54C1" w:rsidP="00BA54C1">
      <w:pPr>
        <w:pStyle w:val="ListParagraph"/>
        <w:spacing w:line="276" w:lineRule="auto"/>
        <w:ind w:left="567"/>
        <w:jc w:val="center"/>
        <w:rPr>
          <w:rFonts w:asciiTheme="minorHAnsi" w:hAnsiTheme="minorHAnsi"/>
          <w:b/>
          <w:bCs/>
          <w:sz w:val="36"/>
          <w:szCs w:val="36"/>
          <w:u w:val="single"/>
          <w:lang w:val="en-IE" w:eastAsia="en-IE"/>
        </w:rPr>
      </w:pPr>
    </w:p>
    <w:p w14:paraId="653CF850"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You may travel far far from your own native home</w:t>
      </w:r>
    </w:p>
    <w:p w14:paraId="6F0F071A"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Far away oer the mountains far away oer the foam</w:t>
      </w:r>
    </w:p>
    <w:p w14:paraId="2E905BD2"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But of all the fine places that I've ever seen,</w:t>
      </w:r>
    </w:p>
    <w:p w14:paraId="731F4600" w14:textId="20C011E7"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There's none to compare with The Cliffs of Dooneen</w:t>
      </w:r>
      <w:r>
        <w:rPr>
          <w:rFonts w:asciiTheme="minorHAnsi" w:hAnsiTheme="minorHAnsi"/>
          <w:sz w:val="36"/>
          <w:szCs w:val="36"/>
          <w:lang w:val="en-IE" w:eastAsia="en-IE"/>
        </w:rPr>
        <w:t>.</w:t>
      </w:r>
    </w:p>
    <w:p w14:paraId="037B8E95"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11CD6F7B" w14:textId="36199E6E"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Take a view o</w:t>
      </w:r>
      <w:r>
        <w:rPr>
          <w:rFonts w:asciiTheme="minorHAnsi" w:hAnsiTheme="minorHAnsi"/>
          <w:sz w:val="36"/>
          <w:szCs w:val="36"/>
          <w:lang w:val="en-IE" w:eastAsia="en-IE"/>
        </w:rPr>
        <w:t>v</w:t>
      </w:r>
      <w:r w:rsidRPr="00BA54C1">
        <w:rPr>
          <w:rFonts w:asciiTheme="minorHAnsi" w:hAnsiTheme="minorHAnsi"/>
          <w:sz w:val="36"/>
          <w:szCs w:val="36"/>
          <w:lang w:val="en-IE" w:eastAsia="en-IE"/>
        </w:rPr>
        <w:t>er the water fine sights you'll see there</w:t>
      </w:r>
    </w:p>
    <w:p w14:paraId="113A705E"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You'll see the high rocky slopes on the West coast of Clare</w:t>
      </w:r>
    </w:p>
    <w:p w14:paraId="09F57FD9"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 towns of Kilrush and Kilkee can be seen</w:t>
      </w:r>
    </w:p>
    <w:p w14:paraId="2A365610" w14:textId="13F84760"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From the high rocky slopes at The Cliffs of Dooneen</w:t>
      </w:r>
      <w:r>
        <w:rPr>
          <w:rFonts w:asciiTheme="minorHAnsi" w:hAnsiTheme="minorHAnsi"/>
          <w:sz w:val="36"/>
          <w:szCs w:val="36"/>
          <w:lang w:val="en-IE" w:eastAsia="en-IE"/>
        </w:rPr>
        <w:t>.</w:t>
      </w:r>
    </w:p>
    <w:p w14:paraId="36D6D9DC"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0190806E"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Its a nice place to be on a fine Summer's day</w:t>
      </w:r>
    </w:p>
    <w:p w14:paraId="1F9B9C8F"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Watching all the wild flowers that ne'er do decay</w:t>
      </w:r>
    </w:p>
    <w:p w14:paraId="2FD1CDF4"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 hare and lofty pheasant are plain to be seen</w:t>
      </w:r>
    </w:p>
    <w:p w14:paraId="1ED6CADE" w14:textId="598F9178"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Making homes for their young round The Cliffs of Dooneen</w:t>
      </w:r>
      <w:r>
        <w:rPr>
          <w:rFonts w:asciiTheme="minorHAnsi" w:hAnsiTheme="minorHAnsi"/>
          <w:sz w:val="36"/>
          <w:szCs w:val="36"/>
          <w:lang w:val="en-IE" w:eastAsia="en-IE"/>
        </w:rPr>
        <w:t>.</w:t>
      </w:r>
    </w:p>
    <w:p w14:paraId="73CC9E27"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313171D7"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Fare thee well to Dooneen fare thee well for a while</w:t>
      </w:r>
    </w:p>
    <w:p w14:paraId="50E9165D"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And to all the fine people I'm leaving behind</w:t>
      </w:r>
    </w:p>
    <w:p w14:paraId="190BDA65"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To the streams and the meadows where late I have been</w:t>
      </w:r>
    </w:p>
    <w:p w14:paraId="76C6265C" w14:textId="587C7340"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And the high rocky slopes of The Cliffs of Dooneen</w:t>
      </w:r>
      <w:r>
        <w:rPr>
          <w:rFonts w:asciiTheme="minorHAnsi" w:hAnsiTheme="minorHAnsi"/>
          <w:sz w:val="36"/>
          <w:szCs w:val="36"/>
          <w:lang w:val="en-IE" w:eastAsia="en-IE"/>
        </w:rPr>
        <w:t>.</w:t>
      </w:r>
    </w:p>
    <w:p w14:paraId="395E5443" w14:textId="77777777" w:rsidR="00BA54C1" w:rsidRDefault="00BA54C1" w:rsidP="00BA54C1">
      <w:pPr>
        <w:pStyle w:val="ListParagraph"/>
        <w:spacing w:line="276" w:lineRule="auto"/>
        <w:ind w:left="567"/>
        <w:rPr>
          <w:rFonts w:asciiTheme="minorHAnsi" w:hAnsiTheme="minorHAnsi"/>
          <w:sz w:val="36"/>
          <w:szCs w:val="36"/>
          <w:lang w:val="en-IE" w:eastAsia="en-IE"/>
        </w:rPr>
      </w:pPr>
    </w:p>
    <w:p w14:paraId="58DB6ACA" w14:textId="3BB8ED26" w:rsidR="00BA54C1" w:rsidRPr="00BA54C1" w:rsidRDefault="00BA54C1" w:rsidP="00BA54C1">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06EAE3C" wp14:editId="7ED1FA4E">
            <wp:extent cx="1638300" cy="2161718"/>
            <wp:effectExtent l="0" t="0" r="0" b="0"/>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3611" cy="2168726"/>
                    </a:xfrm>
                    <a:prstGeom prst="rect">
                      <a:avLst/>
                    </a:prstGeom>
                  </pic:spPr>
                </pic:pic>
              </a:graphicData>
            </a:graphic>
          </wp:inline>
        </w:drawing>
      </w:r>
    </w:p>
    <w:p w14:paraId="442DB3EC" w14:textId="504E43BB" w:rsidR="00C97B39" w:rsidRDefault="00C97B39" w:rsidP="00C97B39">
      <w:pPr>
        <w:pStyle w:val="ListParagraph"/>
        <w:spacing w:line="276" w:lineRule="auto"/>
        <w:ind w:left="567"/>
        <w:jc w:val="center"/>
        <w:rPr>
          <w:rFonts w:asciiTheme="minorHAnsi" w:hAnsiTheme="minorHAnsi"/>
          <w:b/>
          <w:bCs/>
          <w:sz w:val="36"/>
          <w:szCs w:val="36"/>
          <w:u w:val="single"/>
          <w:lang w:val="en-IE" w:eastAsia="en-IE"/>
        </w:rPr>
      </w:pPr>
      <w:r w:rsidRPr="00C97B39">
        <w:rPr>
          <w:rFonts w:asciiTheme="minorHAnsi" w:hAnsiTheme="minorHAnsi"/>
          <w:b/>
          <w:bCs/>
          <w:sz w:val="36"/>
          <w:szCs w:val="36"/>
          <w:u w:val="single"/>
          <w:lang w:val="en-IE" w:eastAsia="en-IE"/>
        </w:rPr>
        <w:lastRenderedPageBreak/>
        <w:t>Morning Has Broken by Cat Stevens</w:t>
      </w:r>
    </w:p>
    <w:p w14:paraId="6589387E" w14:textId="77777777" w:rsidR="00C97B39" w:rsidRPr="00C97B39" w:rsidRDefault="00C97B39" w:rsidP="00C97B39">
      <w:pPr>
        <w:pStyle w:val="ListParagraph"/>
        <w:spacing w:line="276" w:lineRule="auto"/>
        <w:ind w:left="567"/>
        <w:jc w:val="center"/>
        <w:rPr>
          <w:rFonts w:asciiTheme="minorHAnsi" w:hAnsiTheme="minorHAnsi"/>
          <w:b/>
          <w:bCs/>
          <w:sz w:val="36"/>
          <w:szCs w:val="36"/>
          <w:u w:val="single"/>
          <w:lang w:val="en-IE" w:eastAsia="en-IE"/>
        </w:rPr>
      </w:pPr>
    </w:p>
    <w:p w14:paraId="285C2ACB"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Morning has broken like the first morning</w:t>
      </w:r>
    </w:p>
    <w:p w14:paraId="72E2813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Blackbird has spoken like the first bird</w:t>
      </w:r>
    </w:p>
    <w:p w14:paraId="7684022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 singing, praise for the morning</w:t>
      </w:r>
    </w:p>
    <w:p w14:paraId="41539704" w14:textId="000E3FD3" w:rsid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them springing fresh from the world</w:t>
      </w:r>
      <w:r>
        <w:rPr>
          <w:rFonts w:asciiTheme="minorHAnsi" w:hAnsiTheme="minorHAnsi"/>
          <w:sz w:val="36"/>
          <w:szCs w:val="36"/>
          <w:lang w:val="en-IE" w:eastAsia="en-IE"/>
        </w:rPr>
        <w:t>.</w:t>
      </w:r>
    </w:p>
    <w:p w14:paraId="3DB33222"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p>
    <w:p w14:paraId="3ED5503E"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Sweet the rains new fall, sunlit from Heaven</w:t>
      </w:r>
    </w:p>
    <w:p w14:paraId="1874218F"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Like the first dewfall on the first grass</w:t>
      </w:r>
    </w:p>
    <w:p w14:paraId="3A3825EB"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 sweetness of the wet garden</w:t>
      </w:r>
    </w:p>
    <w:p w14:paraId="17138057" w14:textId="236122CC" w:rsid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Sprung in completeness where His feet pass</w:t>
      </w:r>
      <w:r>
        <w:rPr>
          <w:rFonts w:asciiTheme="minorHAnsi" w:hAnsiTheme="minorHAnsi"/>
          <w:sz w:val="36"/>
          <w:szCs w:val="36"/>
          <w:lang w:val="en-IE" w:eastAsia="en-IE"/>
        </w:rPr>
        <w:t>.</w:t>
      </w:r>
    </w:p>
    <w:p w14:paraId="6080AD98"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p>
    <w:p w14:paraId="622F4685"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Mine is the sunlight, mine is the morning</w:t>
      </w:r>
    </w:p>
    <w:p w14:paraId="4AB15001"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Born of the one light, Eden saw play</w:t>
      </w:r>
    </w:p>
    <w:p w14:paraId="0F57219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with elation, praise every morning</w:t>
      </w:r>
    </w:p>
    <w:p w14:paraId="534BE8C9" w14:textId="1CFCF134" w:rsidR="00DE7A2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God's recreation of the new day</w:t>
      </w:r>
      <w:r>
        <w:rPr>
          <w:rFonts w:asciiTheme="minorHAnsi" w:hAnsiTheme="minorHAnsi"/>
          <w:sz w:val="36"/>
          <w:szCs w:val="36"/>
          <w:lang w:val="en-IE" w:eastAsia="en-IE"/>
        </w:rPr>
        <w:t>.</w:t>
      </w:r>
    </w:p>
    <w:p w14:paraId="2EBE1F73" w14:textId="4EC94429" w:rsidR="00C97B39" w:rsidRDefault="00C97B39" w:rsidP="00C97B39">
      <w:pPr>
        <w:pStyle w:val="ListParagraph"/>
        <w:spacing w:line="276" w:lineRule="auto"/>
        <w:ind w:left="567"/>
        <w:rPr>
          <w:rFonts w:asciiTheme="minorHAnsi" w:hAnsiTheme="minorHAnsi"/>
          <w:sz w:val="36"/>
          <w:szCs w:val="36"/>
          <w:lang w:val="en-IE" w:eastAsia="en-IE"/>
        </w:rPr>
      </w:pPr>
    </w:p>
    <w:p w14:paraId="1A48BA61" w14:textId="5EBD5A2D" w:rsidR="00C97B39" w:rsidRDefault="00C97B39"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6978E08" wp14:editId="0C7A03E7">
            <wp:extent cx="3351530" cy="3350558"/>
            <wp:effectExtent l="0" t="0" r="127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0636" cy="3359662"/>
                    </a:xfrm>
                    <a:prstGeom prst="rect">
                      <a:avLst/>
                    </a:prstGeom>
                  </pic:spPr>
                </pic:pic>
              </a:graphicData>
            </a:graphic>
          </wp:inline>
        </w:drawing>
      </w:r>
    </w:p>
    <w:p w14:paraId="21395DBF" w14:textId="30CE235B" w:rsidR="00E326E8" w:rsidRDefault="00E326E8" w:rsidP="00C97B39">
      <w:pPr>
        <w:pStyle w:val="ListParagraph"/>
        <w:spacing w:line="276" w:lineRule="auto"/>
        <w:ind w:left="567"/>
        <w:jc w:val="center"/>
        <w:rPr>
          <w:rFonts w:asciiTheme="minorHAnsi" w:hAnsiTheme="minorHAnsi"/>
          <w:sz w:val="36"/>
          <w:szCs w:val="36"/>
          <w:lang w:val="en-IE" w:eastAsia="en-IE"/>
        </w:rPr>
      </w:pPr>
    </w:p>
    <w:p w14:paraId="6F2F3206" w14:textId="5C940E32"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Pictures To Colour</w:t>
      </w:r>
    </w:p>
    <w:p w14:paraId="36F16C35" w14:textId="78BFBB48" w:rsidR="007F2465" w:rsidRDefault="007F2465" w:rsidP="00C97B39">
      <w:pPr>
        <w:pStyle w:val="ListParagraph"/>
        <w:spacing w:line="276" w:lineRule="auto"/>
        <w:ind w:left="567"/>
        <w:jc w:val="center"/>
        <w:rPr>
          <w:rFonts w:asciiTheme="minorHAnsi" w:hAnsiTheme="minorHAnsi"/>
          <w:b/>
          <w:bCs/>
          <w:sz w:val="36"/>
          <w:szCs w:val="36"/>
          <w:u w:val="single"/>
          <w:lang w:val="en-IE" w:eastAsia="en-IE"/>
        </w:rPr>
      </w:pPr>
      <w:r w:rsidRPr="007F2465">
        <w:rPr>
          <w:rFonts w:asciiTheme="minorHAnsi" w:hAnsiTheme="minorHAnsi"/>
          <w:b/>
          <w:bCs/>
          <w:noProof/>
          <w:sz w:val="36"/>
          <w:szCs w:val="36"/>
          <w:lang w:val="en-IE" w:eastAsia="en-IE"/>
        </w:rPr>
        <w:drawing>
          <wp:inline distT="0" distB="0" distL="0" distR="0" wp14:anchorId="6E80A4C0" wp14:editId="2284E873">
            <wp:extent cx="6299136" cy="8256494"/>
            <wp:effectExtent l="0" t="0" r="6985" b="0"/>
            <wp:docPr id="6" name="Picture 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venn diagram&#10;&#10;Description automatically generated"/>
                    <pic:cNvPicPr/>
                  </pic:nvPicPr>
                  <pic:blipFill rotWithShape="1">
                    <a:blip r:embed="rId24">
                      <a:extLst>
                        <a:ext uri="{28A0092B-C50C-407E-A947-70E740481C1C}">
                          <a14:useLocalDpi xmlns:a14="http://schemas.microsoft.com/office/drawing/2010/main" val="0"/>
                        </a:ext>
                      </a:extLst>
                    </a:blip>
                    <a:srcRect l="15349" t="13125" r="12202" b="13498"/>
                    <a:stretch/>
                  </pic:blipFill>
                  <pic:spPr bwMode="auto">
                    <a:xfrm>
                      <a:off x="0" y="0"/>
                      <a:ext cx="6308884" cy="8269271"/>
                    </a:xfrm>
                    <a:prstGeom prst="rect">
                      <a:avLst/>
                    </a:prstGeom>
                    <a:ln>
                      <a:noFill/>
                    </a:ln>
                    <a:extLst>
                      <a:ext uri="{53640926-AAD7-44D8-BBD7-CCE9431645EC}">
                        <a14:shadowObscured xmlns:a14="http://schemas.microsoft.com/office/drawing/2010/main"/>
                      </a:ext>
                    </a:extLst>
                  </pic:spPr>
                </pic:pic>
              </a:graphicData>
            </a:graphic>
          </wp:inline>
        </w:drawing>
      </w:r>
    </w:p>
    <w:p w14:paraId="4C9F2375" w14:textId="3D41F691" w:rsidR="007F2465" w:rsidRDefault="007F2465"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noProof/>
          <w:sz w:val="36"/>
          <w:szCs w:val="36"/>
          <w:u w:val="single"/>
          <w:lang w:val="en-IE" w:eastAsia="en-IE"/>
        </w:rPr>
        <w:lastRenderedPageBreak/>
        <w:drawing>
          <wp:inline distT="0" distB="0" distL="0" distR="0" wp14:anchorId="269CFFDB" wp14:editId="207FA971">
            <wp:extent cx="8686093" cy="6136841"/>
            <wp:effectExtent l="0" t="1905"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695029" cy="6143154"/>
                    </a:xfrm>
                    <a:prstGeom prst="rect">
                      <a:avLst/>
                    </a:prstGeom>
                  </pic:spPr>
                </pic:pic>
              </a:graphicData>
            </a:graphic>
          </wp:inline>
        </w:drawing>
      </w:r>
    </w:p>
    <w:p w14:paraId="50814339" w14:textId="09FCC4EA"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p>
    <w:p w14:paraId="37AA2933" w14:textId="77777777" w:rsidR="00187D7C" w:rsidRDefault="00187D7C" w:rsidP="00C97B39">
      <w:pPr>
        <w:pStyle w:val="ListParagraph"/>
        <w:spacing w:line="276" w:lineRule="auto"/>
        <w:ind w:left="567"/>
        <w:jc w:val="center"/>
        <w:rPr>
          <w:rFonts w:asciiTheme="minorHAnsi" w:hAnsiTheme="minorHAnsi"/>
          <w:b/>
          <w:bCs/>
          <w:noProof/>
          <w:sz w:val="36"/>
          <w:szCs w:val="36"/>
          <w:lang w:val="en-IE" w:eastAsia="en-IE"/>
        </w:rPr>
      </w:pPr>
    </w:p>
    <w:p w14:paraId="411B0B5E" w14:textId="689F05B0"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sidRPr="00AA7AE0">
        <w:rPr>
          <w:rFonts w:asciiTheme="minorHAnsi" w:hAnsiTheme="minorHAnsi"/>
          <w:b/>
          <w:bCs/>
          <w:noProof/>
          <w:sz w:val="36"/>
          <w:szCs w:val="36"/>
          <w:lang w:val="en-IE" w:eastAsia="en-IE"/>
        </w:rPr>
        <w:drawing>
          <wp:inline distT="0" distB="0" distL="0" distR="0" wp14:anchorId="0B27E91F" wp14:editId="1F576DBB">
            <wp:extent cx="5519255" cy="7324725"/>
            <wp:effectExtent l="0" t="0" r="5715" b="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5656" t="13105" r="14331" b="15099"/>
                    <a:stretch/>
                  </pic:blipFill>
                  <pic:spPr bwMode="auto">
                    <a:xfrm>
                      <a:off x="0" y="0"/>
                      <a:ext cx="5526386" cy="7334188"/>
                    </a:xfrm>
                    <a:prstGeom prst="rect">
                      <a:avLst/>
                    </a:prstGeom>
                    <a:ln>
                      <a:noFill/>
                    </a:ln>
                    <a:extLst>
                      <a:ext uri="{53640926-AAD7-44D8-BBD7-CCE9431645EC}">
                        <a14:shadowObscured xmlns:a14="http://schemas.microsoft.com/office/drawing/2010/main"/>
                      </a:ext>
                    </a:extLst>
                  </pic:spPr>
                </pic:pic>
              </a:graphicData>
            </a:graphic>
          </wp:inline>
        </w:drawing>
      </w:r>
    </w:p>
    <w:p w14:paraId="13217190" w14:textId="77777777" w:rsidR="00AA7AE0" w:rsidRDefault="00AA7AE0" w:rsidP="00C97B39">
      <w:pPr>
        <w:pStyle w:val="ListParagraph"/>
        <w:spacing w:line="276" w:lineRule="auto"/>
        <w:ind w:left="567"/>
        <w:jc w:val="center"/>
        <w:rPr>
          <w:rFonts w:asciiTheme="minorHAnsi" w:hAnsiTheme="minorHAnsi"/>
          <w:noProof/>
          <w:sz w:val="36"/>
          <w:szCs w:val="36"/>
          <w:lang w:val="en-IE" w:eastAsia="en-IE"/>
        </w:rPr>
      </w:pPr>
    </w:p>
    <w:p w14:paraId="3541AE81" w14:textId="4C016B6B" w:rsidR="00AA7AE0" w:rsidRDefault="00AA7AE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5FD4FE1C" wp14:editId="7E563378">
            <wp:extent cx="6022749" cy="7991475"/>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27">
                      <a:extLst>
                        <a:ext uri="{28A0092B-C50C-407E-A947-70E740481C1C}">
                          <a14:useLocalDpi xmlns:a14="http://schemas.microsoft.com/office/drawing/2010/main" val="0"/>
                        </a:ext>
                      </a:extLst>
                    </a:blip>
                    <a:srcRect l="16814" t="15121" r="15782" b="15771"/>
                    <a:stretch/>
                  </pic:blipFill>
                  <pic:spPr bwMode="auto">
                    <a:xfrm>
                      <a:off x="0" y="0"/>
                      <a:ext cx="6038339" cy="8012161"/>
                    </a:xfrm>
                    <a:prstGeom prst="rect">
                      <a:avLst/>
                    </a:prstGeom>
                    <a:ln>
                      <a:noFill/>
                    </a:ln>
                    <a:extLst>
                      <a:ext uri="{53640926-AAD7-44D8-BBD7-CCE9431645EC}">
                        <a14:shadowObscured xmlns:a14="http://schemas.microsoft.com/office/drawing/2010/main"/>
                      </a:ext>
                    </a:extLst>
                  </pic:spPr>
                </pic:pic>
              </a:graphicData>
            </a:graphic>
          </wp:inline>
        </w:drawing>
      </w:r>
    </w:p>
    <w:p w14:paraId="6D82C634" w14:textId="3003FC35" w:rsidR="00AA7AE0" w:rsidRDefault="00AA7AE0" w:rsidP="00C97B39">
      <w:pPr>
        <w:pStyle w:val="ListParagraph"/>
        <w:spacing w:line="276" w:lineRule="auto"/>
        <w:ind w:left="567"/>
        <w:jc w:val="center"/>
        <w:rPr>
          <w:rFonts w:asciiTheme="minorHAnsi" w:hAnsiTheme="minorHAnsi"/>
          <w:sz w:val="36"/>
          <w:szCs w:val="36"/>
          <w:lang w:val="en-IE" w:eastAsia="en-IE"/>
        </w:rPr>
      </w:pPr>
    </w:p>
    <w:p w14:paraId="23EF414A" w14:textId="1D3CBC4E" w:rsidR="00AA7AE0" w:rsidRDefault="00AA7AE0" w:rsidP="00C97B39">
      <w:pPr>
        <w:pStyle w:val="ListParagraph"/>
        <w:spacing w:line="276" w:lineRule="auto"/>
        <w:ind w:left="567"/>
        <w:jc w:val="center"/>
        <w:rPr>
          <w:rFonts w:asciiTheme="minorHAnsi" w:hAnsiTheme="minorHAnsi"/>
          <w:sz w:val="36"/>
          <w:szCs w:val="36"/>
          <w:lang w:val="en-IE" w:eastAsia="en-IE"/>
        </w:rPr>
      </w:pPr>
    </w:p>
    <w:p w14:paraId="6596389F" w14:textId="4F071F9A"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F5429BD" w14:textId="3AD22CD9"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0F5DF8" w14:textId="6494C4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3A41ED1C" w14:textId="0E3229E2"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357D8D5B"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8EA4889" w14:textId="2CA4B620" w:rsidR="00AA7AE0" w:rsidRDefault="00AA7AE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3F72872" wp14:editId="0DEE6271">
            <wp:extent cx="6570980" cy="6570980"/>
            <wp:effectExtent l="0" t="0" r="1270" b="1270"/>
            <wp:docPr id="29" name="Picture 29"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45EBA9D7" w14:textId="7CDF6A21"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1F769B4" w14:textId="2B9EDFA8"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8F6EB87" w14:textId="1314A6B4"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1A4C02E3" w14:textId="71177A7B"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C2AD7B" w14:textId="438617A2"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A45746D"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5106A40" w14:textId="25903385" w:rsidR="00187D7C" w:rsidRDefault="00187D7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01A0358" wp14:editId="35551CC0">
            <wp:extent cx="6619875" cy="7439363"/>
            <wp:effectExtent l="0" t="0" r="0" b="952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0777" cy="7440377"/>
                    </a:xfrm>
                    <a:prstGeom prst="rect">
                      <a:avLst/>
                    </a:prstGeom>
                  </pic:spPr>
                </pic:pic>
              </a:graphicData>
            </a:graphic>
          </wp:inline>
        </w:drawing>
      </w:r>
    </w:p>
    <w:p w14:paraId="28153874" w14:textId="4D341D8C"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635E6C62" w14:textId="3870D45A"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B8F57FC" w14:textId="55727999" w:rsidR="00187D7C" w:rsidRDefault="00187D7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97D6162" wp14:editId="09567927">
            <wp:extent cx="6570980" cy="8669020"/>
            <wp:effectExtent l="0" t="0" r="127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0980" cy="8669020"/>
                    </a:xfrm>
                    <a:prstGeom prst="rect">
                      <a:avLst/>
                    </a:prstGeom>
                  </pic:spPr>
                </pic:pic>
              </a:graphicData>
            </a:graphic>
          </wp:inline>
        </w:drawing>
      </w:r>
    </w:p>
    <w:p w14:paraId="23AFD7C6" w14:textId="4E6FA88D"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A219D7" w14:textId="5C23270A" w:rsidR="00187D7C" w:rsidRDefault="0056305E"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6814576" wp14:editId="0A543934">
            <wp:extent cx="6570980" cy="8415655"/>
            <wp:effectExtent l="0" t="0" r="1270" b="444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70980" cy="8415655"/>
                    </a:xfrm>
                    <a:prstGeom prst="rect">
                      <a:avLst/>
                    </a:prstGeom>
                  </pic:spPr>
                </pic:pic>
              </a:graphicData>
            </a:graphic>
          </wp:inline>
        </w:drawing>
      </w:r>
    </w:p>
    <w:p w14:paraId="4B9D9418" w14:textId="77473CA0"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02EDB326" w14:textId="73FE775E"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043644B2" w14:textId="6E2C540D" w:rsidR="0056305E" w:rsidRDefault="0028702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Old Irish Stories and Folklore</w:t>
      </w:r>
    </w:p>
    <w:p w14:paraId="35A158F5" w14:textId="09DE75F7" w:rsidR="00287028" w:rsidRDefault="00287028" w:rsidP="00672083">
      <w:pPr>
        <w:pStyle w:val="ListParagraph"/>
        <w:spacing w:line="276" w:lineRule="auto"/>
        <w:ind w:left="284" w:firstLine="0"/>
        <w:jc w:val="center"/>
        <w:rPr>
          <w:rFonts w:asciiTheme="minorHAnsi" w:hAnsiTheme="minorHAnsi"/>
          <w:b/>
          <w:bCs/>
          <w:sz w:val="36"/>
          <w:szCs w:val="36"/>
          <w:u w:val="single"/>
          <w:lang w:val="en-IE" w:eastAsia="en-IE"/>
        </w:rPr>
      </w:pPr>
    </w:p>
    <w:p w14:paraId="480471FD" w14:textId="3EC15B64"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 xml:space="preserve">Easter </w:t>
      </w:r>
      <w:r w:rsidR="002C5FD4" w:rsidRPr="00672083">
        <w:rPr>
          <w:rFonts w:asciiTheme="minorHAnsi" w:hAnsiTheme="minorHAnsi"/>
          <w:b/>
          <w:bCs/>
          <w:i/>
          <w:iCs/>
          <w:sz w:val="36"/>
          <w:szCs w:val="36"/>
          <w:lang w:val="en-IE" w:eastAsia="en-IE"/>
        </w:rPr>
        <w:t>Described</w:t>
      </w:r>
      <w:r w:rsidRPr="00672083">
        <w:rPr>
          <w:rFonts w:asciiTheme="minorHAnsi" w:hAnsiTheme="minorHAnsi"/>
          <w:b/>
          <w:bCs/>
          <w:i/>
          <w:iCs/>
          <w:sz w:val="36"/>
          <w:szCs w:val="36"/>
          <w:lang w:val="en-IE" w:eastAsia="en-IE"/>
        </w:rPr>
        <w:t xml:space="preserve">  by Bríghid Ní Ódhra in April 1938</w:t>
      </w:r>
    </w:p>
    <w:p w14:paraId="6D95CE0D"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We will have Easter next Sunday. The day before is holy Saturday. The sun dances on Easter Sunday morning and in the evening. We are sure that this Easter will be lovely for the weather is lovely. Easter is celebrated in honour of the death and the resurrection of Our Lord. We are sure that we will get holidays at Easter. The sun dances twice a day with joy for it was on Easter Sunday Our Lord rose from the dead. Easter is the nicest season of the year. Friday will be Good Friday the day Our Lord was crucified. The days are lovely and dry, the sun is lovely and hot. The birds are to be heard singing in the sky morning and evening and many times during the day. Easter will only last two weeks. Easter Sunday everyone will get two eggs in the morning. Easter will have two bank holidays, Friday and Monday. </w:t>
      </w:r>
    </w:p>
    <w:p w14:paraId="270EAC14"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78EC4FB5"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27B3E7F5" w14:textId="77777777" w:rsidR="00672083" w:rsidRPr="00672083" w:rsidRDefault="00672083" w:rsidP="00672083">
      <w:pPr>
        <w:pStyle w:val="ListParagraph"/>
        <w:spacing w:line="276" w:lineRule="auto"/>
        <w:ind w:left="567"/>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 xml:space="preserve">Old Irish Easter Folklore </w:t>
      </w:r>
    </w:p>
    <w:p w14:paraId="3BD66225"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Taking three sups of Easter water in name of Holy Trinity. </w:t>
      </w:r>
    </w:p>
    <w:p w14:paraId="2A7FEB80"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Easter water sprinkled in house and fields on May Eve. </w:t>
      </w:r>
    </w:p>
    <w:p w14:paraId="087A60F9"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Drop of Easter water put in first mash of bran given to a cow after calving. </w:t>
      </w:r>
    </w:p>
    <w:p w14:paraId="59E6F145"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Hair burned from cows udder with blessed candle when first milked after calving. </w:t>
      </w:r>
    </w:p>
    <w:p w14:paraId="0BC2C27B"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Easter water put into first churn, into "sciollain". Kept in house for seven years and there is then a cure in it.</w:t>
      </w:r>
    </w:p>
    <w:p w14:paraId="49AB9710"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64BF4D80" w14:textId="19D9FBCC"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lastRenderedPageBreak/>
        <w:t>Easter Customs in Ireland 1938 by Bridget Claire, Co. Cavan.</w:t>
      </w:r>
    </w:p>
    <w:p w14:paraId="1A0D029E"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There are still some Easter Customs left in this district.</w:t>
      </w:r>
    </w:p>
    <w:p w14:paraId="699DDD52" w14:textId="02ED5D89"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On Easter Sunday morning most people eat two eggs for their breakfast.</w:t>
      </w:r>
      <w:r>
        <w:rPr>
          <w:rFonts w:asciiTheme="minorHAnsi" w:hAnsiTheme="minorHAnsi"/>
          <w:sz w:val="36"/>
          <w:szCs w:val="36"/>
          <w:lang w:val="en-IE" w:eastAsia="en-IE"/>
        </w:rPr>
        <w:t xml:space="preserve"> </w:t>
      </w:r>
      <w:r w:rsidRPr="00672083">
        <w:rPr>
          <w:rFonts w:asciiTheme="minorHAnsi" w:hAnsiTheme="minorHAnsi"/>
          <w:sz w:val="36"/>
          <w:szCs w:val="36"/>
          <w:lang w:val="en-IE" w:eastAsia="en-IE"/>
        </w:rPr>
        <w:t xml:space="preserve">On that evening children gather together and light a fire outside in the fields. This fire is called cludog. Another custom is that a few days before easter the poor people send their children around through the country gathering eggs for easter. This fire is lighted in honour of Saint Patrick lighting his fire on the hill of slain on Easter Saturday. Also the lighting of the fire on Easter </w:t>
      </w:r>
      <w:r w:rsidR="002C5FD4" w:rsidRPr="00672083">
        <w:rPr>
          <w:rFonts w:asciiTheme="minorHAnsi" w:hAnsiTheme="minorHAnsi"/>
          <w:sz w:val="36"/>
          <w:szCs w:val="36"/>
          <w:lang w:val="en-IE" w:eastAsia="en-IE"/>
        </w:rPr>
        <w:t>Sunday</w:t>
      </w:r>
      <w:r w:rsidRPr="00672083">
        <w:rPr>
          <w:rFonts w:asciiTheme="minorHAnsi" w:hAnsiTheme="minorHAnsi"/>
          <w:sz w:val="36"/>
          <w:szCs w:val="36"/>
          <w:lang w:val="en-IE" w:eastAsia="en-IE"/>
        </w:rPr>
        <w:t xml:space="preserve"> is held in honour of our Lord from the dead,.</w:t>
      </w:r>
    </w:p>
    <w:p w14:paraId="68408DBF" w14:textId="526A7121"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Easter always comes in April or May. It is a great feast day in all countries. On the night before easter </w:t>
      </w:r>
      <w:r w:rsidR="002C5FD4" w:rsidRPr="00672083">
        <w:rPr>
          <w:rFonts w:asciiTheme="minorHAnsi" w:hAnsiTheme="minorHAnsi"/>
          <w:sz w:val="36"/>
          <w:szCs w:val="36"/>
          <w:lang w:val="en-IE" w:eastAsia="en-IE"/>
        </w:rPr>
        <w:t>several</w:t>
      </w:r>
      <w:r w:rsidRPr="00672083">
        <w:rPr>
          <w:rFonts w:asciiTheme="minorHAnsi" w:hAnsiTheme="minorHAnsi"/>
          <w:sz w:val="36"/>
          <w:szCs w:val="36"/>
          <w:lang w:val="en-IE" w:eastAsia="en-IE"/>
        </w:rPr>
        <w:t xml:space="preserve"> of the people do not go to bed the way they would be able to see the sun and moon dancing. </w:t>
      </w:r>
    </w:p>
    <w:p w14:paraId="0F8AC363"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p>
    <w:p w14:paraId="59766F20" w14:textId="3329B0BE"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April Tra</w:t>
      </w:r>
      <w:r w:rsidR="00782C07">
        <w:rPr>
          <w:rFonts w:asciiTheme="minorHAnsi" w:hAnsiTheme="minorHAnsi"/>
          <w:b/>
          <w:bCs/>
          <w:i/>
          <w:iCs/>
          <w:sz w:val="36"/>
          <w:szCs w:val="36"/>
          <w:lang w:val="en-IE" w:eastAsia="en-IE"/>
        </w:rPr>
        <w:t>di</w:t>
      </w:r>
      <w:r w:rsidRPr="00672083">
        <w:rPr>
          <w:rFonts w:asciiTheme="minorHAnsi" w:hAnsiTheme="minorHAnsi"/>
          <w:b/>
          <w:bCs/>
          <w:i/>
          <w:iCs/>
          <w:sz w:val="36"/>
          <w:szCs w:val="36"/>
          <w:lang w:val="en-IE" w:eastAsia="en-IE"/>
        </w:rPr>
        <w:t>tions of Yesteryear from Philomena Tighe</w:t>
      </w:r>
    </w:p>
    <w:p w14:paraId="366038BB" w14:textId="616E494E" w:rsidR="00287028"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Children make a picnic every Easter Sunday round here. They usually make it on a hill or in a liss. Long ago they used to be beating one another out in eating the most eggs at this picnic. Children from about 5 years to seventeen or eighteen years used to go to it. The first of April is called "April Fool Day" in this district because people make April fools of one another. If someone said to a person that there were a lot of parcels in a room for her, and if she did not think of the first of April and she to go to the room and no parcels in it, the other person would say "April fool go to school and kiss the leg of the black stool." Children and grown-up people cod one another for fun. Children make a May-bush on the last day of April for the first of May round here.</w:t>
      </w:r>
    </w:p>
    <w:p w14:paraId="25D581D0" w14:textId="4759D484" w:rsidR="00CA7D97" w:rsidRDefault="00CA7D97" w:rsidP="00CA7D97">
      <w:pPr>
        <w:pStyle w:val="ListParagraph"/>
        <w:spacing w:line="276" w:lineRule="auto"/>
        <w:ind w:left="284"/>
        <w:jc w:val="center"/>
        <w:rPr>
          <w:rFonts w:asciiTheme="minorHAnsi" w:hAnsiTheme="minorHAnsi"/>
          <w:b/>
          <w:bCs/>
          <w:sz w:val="36"/>
          <w:szCs w:val="36"/>
          <w:u w:val="single"/>
          <w:lang w:val="en-IE" w:eastAsia="en-IE"/>
        </w:rPr>
      </w:pPr>
      <w:r w:rsidRPr="00CA7D97">
        <w:rPr>
          <w:rFonts w:asciiTheme="minorHAnsi" w:hAnsiTheme="minorHAnsi"/>
          <w:b/>
          <w:bCs/>
          <w:sz w:val="36"/>
          <w:szCs w:val="36"/>
          <w:u w:val="single"/>
          <w:lang w:val="en-IE" w:eastAsia="en-IE"/>
        </w:rPr>
        <w:lastRenderedPageBreak/>
        <w:t xml:space="preserve">I </w:t>
      </w:r>
      <w:r>
        <w:rPr>
          <w:rFonts w:asciiTheme="minorHAnsi" w:hAnsiTheme="minorHAnsi"/>
          <w:b/>
          <w:bCs/>
          <w:sz w:val="36"/>
          <w:szCs w:val="36"/>
          <w:u w:val="single"/>
          <w:lang w:val="en-IE" w:eastAsia="en-IE"/>
        </w:rPr>
        <w:t>Wish You Joy</w:t>
      </w:r>
    </w:p>
    <w:p w14:paraId="2AA0AF3D" w14:textId="77777777" w:rsidR="00CA7D97" w:rsidRPr="00CA7D97" w:rsidRDefault="00CA7D97" w:rsidP="00CA7D97">
      <w:pPr>
        <w:pStyle w:val="ListParagraph"/>
        <w:spacing w:line="276" w:lineRule="auto"/>
        <w:ind w:left="284"/>
        <w:jc w:val="center"/>
        <w:rPr>
          <w:rFonts w:asciiTheme="minorHAnsi" w:hAnsiTheme="minorHAnsi"/>
          <w:b/>
          <w:bCs/>
          <w:sz w:val="36"/>
          <w:szCs w:val="36"/>
          <w:u w:val="single"/>
          <w:lang w:val="en-IE" w:eastAsia="en-IE"/>
        </w:rPr>
      </w:pPr>
    </w:p>
    <w:p w14:paraId="0AE1BD3E" w14:textId="484C8C5E"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Joy in the Springtime</w:t>
      </w:r>
      <w:r>
        <w:rPr>
          <w:rFonts w:asciiTheme="minorHAnsi" w:hAnsiTheme="minorHAnsi"/>
          <w:sz w:val="36"/>
          <w:szCs w:val="36"/>
          <w:lang w:val="en-IE" w:eastAsia="en-IE"/>
        </w:rPr>
        <w:t>,</w:t>
      </w:r>
    </w:p>
    <w:p w14:paraId="11259B3D"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when life is young and the heart is beating high;</w:t>
      </w:r>
    </w:p>
    <w:p w14:paraId="6AC130F9" w14:textId="258B7111" w:rsid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joy in growth, joy in </w:t>
      </w:r>
      <w:r w:rsidR="002C5FD4" w:rsidRPr="00CA7D97">
        <w:rPr>
          <w:rFonts w:asciiTheme="minorHAnsi" w:hAnsiTheme="minorHAnsi"/>
          <w:sz w:val="36"/>
          <w:szCs w:val="36"/>
          <w:lang w:val="en-IE" w:eastAsia="en-IE"/>
        </w:rPr>
        <w:t>endeavour</w:t>
      </w:r>
      <w:r w:rsidRPr="00CA7D97">
        <w:rPr>
          <w:rFonts w:asciiTheme="minorHAnsi" w:hAnsiTheme="minorHAnsi"/>
          <w:sz w:val="36"/>
          <w:szCs w:val="36"/>
          <w:lang w:val="en-IE" w:eastAsia="en-IE"/>
        </w:rPr>
        <w:t xml:space="preserve">, joy in expectation. </w:t>
      </w:r>
    </w:p>
    <w:p w14:paraId="1080BB0B"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shine of the morning sun be in your smile, </w:t>
      </w:r>
    </w:p>
    <w:p w14:paraId="35944EC4"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sound of the April wind blow through your laughter, </w:t>
      </w:r>
    </w:p>
    <w:p w14:paraId="159E90C5"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fragrance of the first flowers make sacred all your friendships, </w:t>
      </w:r>
    </w:p>
    <w:p w14:paraId="7F2487B1"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may leaf and bud and blossom,</w:t>
      </w:r>
    </w:p>
    <w:p w14:paraId="37767EFF" w14:textId="2CAC215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blue sky and golden sun, </w:t>
      </w:r>
    </w:p>
    <w:p w14:paraId="5EFF1ED5" w14:textId="4A85523C" w:rsidR="00782C0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combine to make your Springtime a harmony of days.</w:t>
      </w:r>
    </w:p>
    <w:p w14:paraId="77B09725" w14:textId="4CA34DFE" w:rsidR="00CA7D97" w:rsidRDefault="00CA7D97" w:rsidP="00CA7D97">
      <w:pPr>
        <w:pStyle w:val="ListParagraph"/>
        <w:spacing w:line="276" w:lineRule="auto"/>
        <w:ind w:left="284" w:firstLine="0"/>
        <w:rPr>
          <w:rFonts w:asciiTheme="minorHAnsi" w:hAnsiTheme="minorHAnsi"/>
          <w:sz w:val="36"/>
          <w:szCs w:val="36"/>
          <w:lang w:val="en-IE" w:eastAsia="en-IE"/>
        </w:rPr>
      </w:pPr>
    </w:p>
    <w:p w14:paraId="2FF3E450" w14:textId="3A8A9F23" w:rsidR="00CA7D97" w:rsidRDefault="00CA7D97" w:rsidP="00CA7D97">
      <w:pPr>
        <w:pStyle w:val="ListParagraph"/>
        <w:spacing w:line="276" w:lineRule="auto"/>
        <w:ind w:left="284" w:firstLine="0"/>
        <w:rPr>
          <w:rFonts w:asciiTheme="minorHAnsi" w:hAnsiTheme="minorHAnsi"/>
          <w:sz w:val="36"/>
          <w:szCs w:val="36"/>
          <w:lang w:val="en-IE" w:eastAsia="en-IE"/>
        </w:rPr>
      </w:pPr>
    </w:p>
    <w:p w14:paraId="7307E5E4" w14:textId="21E9D436" w:rsidR="00CA7D97" w:rsidRDefault="00CA7D97"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5D8F9F5" wp14:editId="0BF71B95">
            <wp:extent cx="3069825" cy="3495300"/>
            <wp:effectExtent l="0" t="0" r="0" b="0"/>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8136" cy="3504762"/>
                    </a:xfrm>
                    <a:prstGeom prst="rect">
                      <a:avLst/>
                    </a:prstGeom>
                  </pic:spPr>
                </pic:pic>
              </a:graphicData>
            </a:graphic>
          </wp:inline>
        </w:drawing>
      </w:r>
    </w:p>
    <w:p w14:paraId="227ECE1F" w14:textId="28031992"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19F8C850" w14:textId="78296978"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67C01A93" w14:textId="4FC86E84"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6B02A801" w14:textId="216692C6" w:rsidR="00404C17" w:rsidRDefault="00404C17" w:rsidP="00404C17">
      <w:pPr>
        <w:pStyle w:val="ListParagraph"/>
        <w:spacing w:line="276" w:lineRule="auto"/>
        <w:ind w:left="284"/>
        <w:jc w:val="center"/>
        <w:rPr>
          <w:rFonts w:asciiTheme="minorHAnsi" w:hAnsiTheme="minorHAnsi"/>
          <w:b/>
          <w:bCs/>
          <w:sz w:val="36"/>
          <w:szCs w:val="36"/>
          <w:u w:val="single"/>
          <w:lang w:val="en-IE" w:eastAsia="en-IE"/>
        </w:rPr>
      </w:pPr>
      <w:r w:rsidRPr="00404C17">
        <w:rPr>
          <w:rFonts w:asciiTheme="minorHAnsi" w:hAnsiTheme="minorHAnsi"/>
          <w:b/>
          <w:bCs/>
          <w:sz w:val="36"/>
          <w:szCs w:val="36"/>
          <w:u w:val="single"/>
          <w:lang w:val="en-IE" w:eastAsia="en-IE"/>
        </w:rPr>
        <w:lastRenderedPageBreak/>
        <w:t>N</w:t>
      </w:r>
      <w:r>
        <w:rPr>
          <w:rFonts w:asciiTheme="minorHAnsi" w:hAnsiTheme="minorHAnsi"/>
          <w:b/>
          <w:bCs/>
          <w:sz w:val="36"/>
          <w:szCs w:val="36"/>
          <w:u w:val="single"/>
          <w:lang w:val="en-IE" w:eastAsia="en-IE"/>
        </w:rPr>
        <w:t>ine</w:t>
      </w:r>
      <w:r w:rsidRPr="00404C17">
        <w:rPr>
          <w:rFonts w:asciiTheme="minorHAnsi" w:hAnsiTheme="minorHAnsi"/>
          <w:b/>
          <w:bCs/>
          <w:sz w:val="36"/>
          <w:szCs w:val="36"/>
          <w:u w:val="single"/>
          <w:lang w:val="en-IE" w:eastAsia="en-IE"/>
        </w:rPr>
        <w:t xml:space="preserve"> L</w:t>
      </w:r>
      <w:r>
        <w:rPr>
          <w:rFonts w:asciiTheme="minorHAnsi" w:hAnsiTheme="minorHAnsi"/>
          <w:b/>
          <w:bCs/>
          <w:sz w:val="36"/>
          <w:szCs w:val="36"/>
          <w:u w:val="single"/>
          <w:lang w:val="en-IE" w:eastAsia="en-IE"/>
        </w:rPr>
        <w:t>ittle</w:t>
      </w:r>
      <w:r w:rsidRPr="00404C17">
        <w:rPr>
          <w:rFonts w:asciiTheme="minorHAnsi" w:hAnsiTheme="minorHAnsi"/>
          <w:b/>
          <w:bCs/>
          <w:sz w:val="36"/>
          <w:szCs w:val="36"/>
          <w:u w:val="single"/>
          <w:lang w:val="en-IE" w:eastAsia="en-IE"/>
        </w:rPr>
        <w:t xml:space="preserve"> G</w:t>
      </w:r>
      <w:r>
        <w:rPr>
          <w:rFonts w:asciiTheme="minorHAnsi" w:hAnsiTheme="minorHAnsi"/>
          <w:b/>
          <w:bCs/>
          <w:sz w:val="36"/>
          <w:szCs w:val="36"/>
          <w:u w:val="single"/>
          <w:lang w:val="en-IE" w:eastAsia="en-IE"/>
        </w:rPr>
        <w:t>oslings</w:t>
      </w:r>
      <w:r w:rsidRPr="00404C17">
        <w:rPr>
          <w:rFonts w:asciiTheme="minorHAnsi" w:hAnsiTheme="minorHAnsi"/>
          <w:b/>
          <w:bCs/>
          <w:sz w:val="36"/>
          <w:szCs w:val="36"/>
          <w:u w:val="single"/>
          <w:lang w:val="en-IE" w:eastAsia="en-IE"/>
        </w:rPr>
        <w:t xml:space="preserve"> by S</w:t>
      </w:r>
      <w:r>
        <w:rPr>
          <w:rFonts w:asciiTheme="minorHAnsi" w:hAnsiTheme="minorHAnsi"/>
          <w:b/>
          <w:bCs/>
          <w:sz w:val="36"/>
          <w:szCs w:val="36"/>
          <w:u w:val="single"/>
          <w:lang w:val="en-IE" w:eastAsia="en-IE"/>
        </w:rPr>
        <w:t>usan</w:t>
      </w:r>
      <w:r w:rsidRPr="00404C17">
        <w:rPr>
          <w:rFonts w:asciiTheme="minorHAnsi" w:hAnsiTheme="minorHAnsi"/>
          <w:b/>
          <w:bCs/>
          <w:sz w:val="36"/>
          <w:szCs w:val="36"/>
          <w:u w:val="single"/>
          <w:lang w:val="en-IE" w:eastAsia="en-IE"/>
        </w:rPr>
        <w:t xml:space="preserve"> </w:t>
      </w:r>
      <w:r w:rsidR="002C5FD4" w:rsidRPr="00404C17">
        <w:rPr>
          <w:rFonts w:asciiTheme="minorHAnsi" w:hAnsiTheme="minorHAnsi"/>
          <w:b/>
          <w:bCs/>
          <w:sz w:val="36"/>
          <w:szCs w:val="36"/>
          <w:u w:val="single"/>
          <w:lang w:val="en-IE" w:eastAsia="en-IE"/>
        </w:rPr>
        <w:t>C</w:t>
      </w:r>
      <w:r w:rsidR="002C5FD4">
        <w:rPr>
          <w:rFonts w:asciiTheme="minorHAnsi" w:hAnsiTheme="minorHAnsi"/>
          <w:b/>
          <w:bCs/>
          <w:sz w:val="36"/>
          <w:szCs w:val="36"/>
          <w:u w:val="single"/>
          <w:lang w:val="en-IE" w:eastAsia="en-IE"/>
        </w:rPr>
        <w:t>oolidge</w:t>
      </w:r>
    </w:p>
    <w:p w14:paraId="7FC70B29" w14:textId="77777777" w:rsidR="00404C17" w:rsidRPr="00404C17" w:rsidRDefault="00404C17" w:rsidP="00404C17">
      <w:pPr>
        <w:pStyle w:val="ListParagraph"/>
        <w:spacing w:line="276" w:lineRule="auto"/>
        <w:ind w:left="284"/>
        <w:jc w:val="center"/>
        <w:rPr>
          <w:rFonts w:asciiTheme="minorHAnsi" w:hAnsiTheme="minorHAnsi"/>
          <w:b/>
          <w:bCs/>
          <w:sz w:val="36"/>
          <w:szCs w:val="36"/>
          <w:u w:val="single"/>
          <w:lang w:val="en-IE" w:eastAsia="en-IE"/>
        </w:rPr>
      </w:pPr>
    </w:p>
    <w:p w14:paraId="5FF40F9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When nursery lamps are veiled, and nurse is singing</w:t>
      </w:r>
    </w:p>
    <w:p w14:paraId="310817E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accents low,</w:t>
      </w:r>
    </w:p>
    <w:p w14:paraId="1E8A149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Timing her music to the cradle's swinging,</w:t>
      </w:r>
    </w:p>
    <w:p w14:paraId="3245DC7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Now fast, now slow,—</w:t>
      </w:r>
    </w:p>
    <w:p w14:paraId="3D27D716"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C734B9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Singing of Baby Bunting, soft and furry</w:t>
      </w:r>
    </w:p>
    <w:p w14:paraId="2E28EA6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rabbit cloak,</w:t>
      </w:r>
    </w:p>
    <w:p w14:paraId="72B6455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Or rock-a-byed amid the toss and flurry</w:t>
      </w:r>
    </w:p>
    <w:p w14:paraId="559004F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wind-swept oak;</w:t>
      </w:r>
    </w:p>
    <w:p w14:paraId="111B14B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56F708B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Boy-Blue sleeping with his horn beside him,</w:t>
      </w:r>
    </w:p>
    <w:p w14:paraId="5E16834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my son John,</w:t>
      </w:r>
    </w:p>
    <w:p w14:paraId="20B77EC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Who went to bed (let all good boys deride him)</w:t>
      </w:r>
    </w:p>
    <w:p w14:paraId="3A88854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With stockings on;</w:t>
      </w:r>
    </w:p>
    <w:p w14:paraId="226D792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5CCD221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sweet Bo-Peep following her lambkins straying;</w:t>
      </w:r>
    </w:p>
    <w:p w14:paraId="44A16ED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Dames in shoes;</w:t>
      </w:r>
    </w:p>
    <w:p w14:paraId="00255D6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cows, considerate, 'mid the Piper's playing,</w:t>
      </w:r>
    </w:p>
    <w:p w14:paraId="347D46E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Which tune to choose;</w:t>
      </w:r>
    </w:p>
    <w:p w14:paraId="451704B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1F1D7438"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Gotham's wise men bowling o'er the billow,</w:t>
      </w:r>
    </w:p>
    <w:p w14:paraId="48004C9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Or him, less wise,</w:t>
      </w:r>
    </w:p>
    <w:p w14:paraId="4E879BF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Who chose rough bramble-bushes for a pillow,</w:t>
      </w:r>
    </w:p>
    <w:p w14:paraId="4378364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scratched his eyes,—</w:t>
      </w:r>
    </w:p>
    <w:p w14:paraId="75C6A41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609315C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It may be, while she sings, that through the portal</w:t>
      </w:r>
    </w:p>
    <w:p w14:paraId="05B8198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lastRenderedPageBreak/>
        <w:t>Soft footsteps glide,</w:t>
      </w:r>
    </w:p>
    <w:p w14:paraId="02B8823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all invisible to grown-up mortal,</w:t>
      </w:r>
    </w:p>
    <w:p w14:paraId="7B689C4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At cradle side</w:t>
      </w:r>
    </w:p>
    <w:p w14:paraId="7740F66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123A1328"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Sits Mother Goose herself, the dear old mother,</w:t>
      </w:r>
    </w:p>
    <w:p w14:paraId="58FDA67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rocks and croons,</w:t>
      </w:r>
    </w:p>
    <w:p w14:paraId="15E91C1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tones which Baby hearkens, but no other,</w:t>
      </w:r>
    </w:p>
    <w:p w14:paraId="2AE89DC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Her old-new tunes!</w:t>
      </w:r>
    </w:p>
    <w:p w14:paraId="38F92D2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4A4575C0"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think it must be so, else why, years after,</w:t>
      </w:r>
    </w:p>
    <w:p w14:paraId="65C31F0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Do we retrace</w:t>
      </w:r>
    </w:p>
    <w:p w14:paraId="0989B53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mix with shadowy, recollected laughter</w:t>
      </w:r>
    </w:p>
    <w:p w14:paraId="02FAEEB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Thoughts of that face;</w:t>
      </w:r>
    </w:p>
    <w:p w14:paraId="6FA5424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1ED003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Seen, yet unseen, beaming across the ages,</w:t>
      </w:r>
    </w:p>
    <w:p w14:paraId="6C2E9ED6" w14:textId="38020E51" w:rsidR="00404C17" w:rsidRPr="00404C17" w:rsidRDefault="002C5FD4"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Brim-full</w:t>
      </w:r>
      <w:r w:rsidR="00404C17" w:rsidRPr="00404C17">
        <w:rPr>
          <w:rFonts w:asciiTheme="minorHAnsi" w:hAnsiTheme="minorHAnsi"/>
          <w:sz w:val="36"/>
          <w:szCs w:val="36"/>
          <w:lang w:val="en-IE" w:eastAsia="en-IE"/>
        </w:rPr>
        <w:t xml:space="preserve"> of fun</w:t>
      </w:r>
    </w:p>
    <w:p w14:paraId="53907BE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wit and wisdom, baffling all the sages</w:t>
      </w:r>
    </w:p>
    <w:p w14:paraId="68EEA9B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Under the sun?</w:t>
      </w:r>
    </w:p>
    <w:p w14:paraId="26F25017"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8F73E1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 grown-up child has place still, which no other</w:t>
      </w:r>
    </w:p>
    <w:p w14:paraId="00152FD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May dare refuse;</w:t>
      </w:r>
    </w:p>
    <w:p w14:paraId="47D89216"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grown up, bring this offering to our Mother,</w:t>
      </w:r>
    </w:p>
    <w:p w14:paraId="5A692711"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To Mother Goose;</w:t>
      </w:r>
    </w:p>
    <w:p w14:paraId="0F0C8CD2"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6F831F5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standing with the babies at that olden,</w:t>
      </w:r>
    </w:p>
    <w:p w14:paraId="1457332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Immortal knee,</w:t>
      </w:r>
    </w:p>
    <w:p w14:paraId="7051A56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seem to feel her smile, benign and golden,</w:t>
      </w:r>
    </w:p>
    <w:p w14:paraId="0743122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Falling on me.</w:t>
      </w:r>
    </w:p>
    <w:p w14:paraId="331CECD7" w14:textId="4B3B0E67" w:rsidR="00404C17" w:rsidRPr="00404C17" w:rsidRDefault="00486474"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3A45059" wp14:editId="09C4EDD8">
            <wp:extent cx="9141084" cy="6282062"/>
            <wp:effectExtent l="635" t="0" r="3810" b="381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rotWithShape="1">
                    <a:blip r:embed="rId33" cstate="print">
                      <a:extLst>
                        <a:ext uri="{28A0092B-C50C-407E-A947-70E740481C1C}">
                          <a14:useLocalDpi xmlns:a14="http://schemas.microsoft.com/office/drawing/2010/main" val="0"/>
                        </a:ext>
                      </a:extLst>
                    </a:blip>
                    <a:srcRect l="8962" t="9777" r="8268" b="9788"/>
                    <a:stretch/>
                  </pic:blipFill>
                  <pic:spPr bwMode="auto">
                    <a:xfrm rot="5400000">
                      <a:off x="0" y="0"/>
                      <a:ext cx="9162052" cy="6296472"/>
                    </a:xfrm>
                    <a:prstGeom prst="rect">
                      <a:avLst/>
                    </a:prstGeom>
                    <a:ln>
                      <a:noFill/>
                    </a:ln>
                    <a:extLst>
                      <a:ext uri="{53640926-AAD7-44D8-BBD7-CCE9431645EC}">
                        <a14:shadowObscured xmlns:a14="http://schemas.microsoft.com/office/drawing/2010/main"/>
                      </a:ext>
                    </a:extLst>
                  </pic:spPr>
                </pic:pic>
              </a:graphicData>
            </a:graphic>
          </wp:inline>
        </w:drawing>
      </w:r>
    </w:p>
    <w:p w14:paraId="5744941F" w14:textId="7C1C34E6" w:rsidR="00CA7D97"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6772D56C" wp14:editId="29214336">
            <wp:extent cx="5996066" cy="7620000"/>
            <wp:effectExtent l="0" t="0" r="508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rotWithShape="1">
                    <a:blip r:embed="rId34">
                      <a:extLst>
                        <a:ext uri="{28A0092B-C50C-407E-A947-70E740481C1C}">
                          <a14:useLocalDpi xmlns:a14="http://schemas.microsoft.com/office/drawing/2010/main" val="0"/>
                        </a:ext>
                      </a:extLst>
                    </a:blip>
                    <a:srcRect l="10146" t="7996" r="13317" b="23226"/>
                    <a:stretch/>
                  </pic:blipFill>
                  <pic:spPr bwMode="auto">
                    <a:xfrm>
                      <a:off x="0" y="0"/>
                      <a:ext cx="6019248" cy="7649460"/>
                    </a:xfrm>
                    <a:prstGeom prst="rect">
                      <a:avLst/>
                    </a:prstGeom>
                    <a:ln>
                      <a:noFill/>
                    </a:ln>
                    <a:extLst>
                      <a:ext uri="{53640926-AAD7-44D8-BBD7-CCE9431645EC}">
                        <a14:shadowObscured xmlns:a14="http://schemas.microsoft.com/office/drawing/2010/main"/>
                      </a:ext>
                    </a:extLst>
                  </pic:spPr>
                </pic:pic>
              </a:graphicData>
            </a:graphic>
          </wp:inline>
        </w:drawing>
      </w:r>
    </w:p>
    <w:p w14:paraId="612643EE" w14:textId="1408DC5A"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32FA28D6" w14:textId="41FD5FCD"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30510EF2" w14:textId="30B71ABA"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7B892FFA" w14:textId="590284ED"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50B262B8" w14:textId="668218E3"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53E528F5" w14:textId="77777777" w:rsidR="00486474" w:rsidRDefault="00486474" w:rsidP="00CA7D97">
      <w:pPr>
        <w:pStyle w:val="ListParagraph"/>
        <w:spacing w:line="276" w:lineRule="auto"/>
        <w:ind w:left="284" w:firstLine="0"/>
        <w:jc w:val="center"/>
        <w:rPr>
          <w:rFonts w:asciiTheme="minorHAnsi" w:hAnsiTheme="minorHAnsi"/>
          <w:noProof/>
          <w:sz w:val="36"/>
          <w:szCs w:val="36"/>
          <w:lang w:val="en-IE" w:eastAsia="en-IE"/>
        </w:rPr>
      </w:pPr>
    </w:p>
    <w:p w14:paraId="2801B9D2" w14:textId="290772CD" w:rsidR="00486474"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1389B3D" wp14:editId="46042B8C">
            <wp:extent cx="6281113" cy="4191000"/>
            <wp:effectExtent l="0" t="0" r="5715" b="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rotWithShape="1">
                    <a:blip r:embed="rId35">
                      <a:extLst>
                        <a:ext uri="{28A0092B-C50C-407E-A947-70E740481C1C}">
                          <a14:useLocalDpi xmlns:a14="http://schemas.microsoft.com/office/drawing/2010/main" val="0"/>
                        </a:ext>
                      </a:extLst>
                    </a:blip>
                    <a:srcRect l="7828" t="14042" r="7664" b="46085"/>
                    <a:stretch/>
                  </pic:blipFill>
                  <pic:spPr bwMode="auto">
                    <a:xfrm>
                      <a:off x="0" y="0"/>
                      <a:ext cx="6288583" cy="4195985"/>
                    </a:xfrm>
                    <a:prstGeom prst="rect">
                      <a:avLst/>
                    </a:prstGeom>
                    <a:ln>
                      <a:noFill/>
                    </a:ln>
                    <a:extLst>
                      <a:ext uri="{53640926-AAD7-44D8-BBD7-CCE9431645EC}">
                        <a14:shadowObscured xmlns:a14="http://schemas.microsoft.com/office/drawing/2010/main"/>
                      </a:ext>
                    </a:extLst>
                  </pic:spPr>
                </pic:pic>
              </a:graphicData>
            </a:graphic>
          </wp:inline>
        </w:drawing>
      </w:r>
    </w:p>
    <w:p w14:paraId="1DCBED41" w14:textId="75A53F64" w:rsidR="00486474"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404CD04" wp14:editId="0D21DABD">
            <wp:extent cx="5698540" cy="4591050"/>
            <wp:effectExtent l="0" t="0" r="0" b="0"/>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rotWithShape="1">
                    <a:blip r:embed="rId36" cstate="print">
                      <a:extLst>
                        <a:ext uri="{28A0092B-C50C-407E-A947-70E740481C1C}">
                          <a14:useLocalDpi xmlns:a14="http://schemas.microsoft.com/office/drawing/2010/main" val="0"/>
                        </a:ext>
                      </a:extLst>
                    </a:blip>
                    <a:srcRect l="9712" r="8243" b="53256"/>
                    <a:stretch/>
                  </pic:blipFill>
                  <pic:spPr bwMode="auto">
                    <a:xfrm>
                      <a:off x="0" y="0"/>
                      <a:ext cx="5714108" cy="4603593"/>
                    </a:xfrm>
                    <a:prstGeom prst="rect">
                      <a:avLst/>
                    </a:prstGeom>
                    <a:ln>
                      <a:noFill/>
                    </a:ln>
                    <a:extLst>
                      <a:ext uri="{53640926-AAD7-44D8-BBD7-CCE9431645EC}">
                        <a14:shadowObscured xmlns:a14="http://schemas.microsoft.com/office/drawing/2010/main"/>
                      </a:ext>
                    </a:extLst>
                  </pic:spPr>
                </pic:pic>
              </a:graphicData>
            </a:graphic>
          </wp:inline>
        </w:drawing>
      </w:r>
    </w:p>
    <w:p w14:paraId="5F7DC96D" w14:textId="74576C3B" w:rsidR="00F4441E" w:rsidRDefault="00BE6992"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Practising Gratitude</w:t>
      </w:r>
    </w:p>
    <w:p w14:paraId="58E015BC" w14:textId="53A926EA" w:rsidR="00BE6992" w:rsidRPr="00BE6992" w:rsidRDefault="00BE6992"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 xml:space="preserve">It is proven to be beneficial to our mood and health to give thanks each day </w:t>
      </w:r>
      <w:r w:rsidR="00917E9F">
        <w:rPr>
          <w:rFonts w:asciiTheme="minorHAnsi" w:hAnsiTheme="minorHAnsi"/>
          <w:sz w:val="36"/>
          <w:szCs w:val="36"/>
          <w:lang w:val="en-IE" w:eastAsia="en-IE"/>
        </w:rPr>
        <w:t xml:space="preserve">for 3 things we are </w:t>
      </w:r>
      <w:r w:rsidR="002C5FD4">
        <w:rPr>
          <w:rFonts w:asciiTheme="minorHAnsi" w:hAnsiTheme="minorHAnsi"/>
          <w:sz w:val="36"/>
          <w:szCs w:val="36"/>
          <w:lang w:val="en-IE" w:eastAsia="en-IE"/>
        </w:rPr>
        <w:t>grateful</w:t>
      </w:r>
      <w:r w:rsidR="00917E9F">
        <w:rPr>
          <w:rFonts w:asciiTheme="minorHAnsi" w:hAnsiTheme="minorHAnsi"/>
          <w:sz w:val="36"/>
          <w:szCs w:val="36"/>
          <w:lang w:val="en-IE" w:eastAsia="en-IE"/>
        </w:rPr>
        <w:t xml:space="preserve"> to have in our lives. Use the memos below to list things you are </w:t>
      </w:r>
      <w:r w:rsidR="004723DA">
        <w:rPr>
          <w:rFonts w:asciiTheme="minorHAnsi" w:hAnsiTheme="minorHAnsi"/>
          <w:sz w:val="36"/>
          <w:szCs w:val="36"/>
          <w:lang w:val="en-IE" w:eastAsia="en-IE"/>
        </w:rPr>
        <w:t>grateful</w:t>
      </w:r>
      <w:r w:rsidR="00917E9F">
        <w:rPr>
          <w:rFonts w:asciiTheme="minorHAnsi" w:hAnsiTheme="minorHAnsi"/>
          <w:sz w:val="36"/>
          <w:szCs w:val="36"/>
          <w:lang w:val="en-IE" w:eastAsia="en-IE"/>
        </w:rPr>
        <w:t xml:space="preserve"> for and if it’s someone you </w:t>
      </w:r>
      <w:r w:rsidR="004723DA">
        <w:rPr>
          <w:rFonts w:asciiTheme="minorHAnsi" w:hAnsiTheme="minorHAnsi"/>
          <w:sz w:val="36"/>
          <w:szCs w:val="36"/>
          <w:lang w:val="en-IE" w:eastAsia="en-IE"/>
        </w:rPr>
        <w:t>care</w:t>
      </w:r>
      <w:r w:rsidR="00917E9F">
        <w:rPr>
          <w:rFonts w:asciiTheme="minorHAnsi" w:hAnsiTheme="minorHAnsi"/>
          <w:sz w:val="36"/>
          <w:szCs w:val="36"/>
          <w:lang w:val="en-IE" w:eastAsia="en-IE"/>
        </w:rPr>
        <w:t xml:space="preserve"> about why not let them know? </w:t>
      </w:r>
    </w:p>
    <w:p w14:paraId="1C79C914" w14:textId="0723D3EB"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4859513" w14:textId="77777777"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650749E"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83D1E7A" wp14:editId="2C1968AB">
            <wp:extent cx="3187994" cy="2585085"/>
            <wp:effectExtent l="0" t="0" r="0" b="5715"/>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6323" cy="2591839"/>
                    </a:xfrm>
                    <a:prstGeom prst="rect">
                      <a:avLst/>
                    </a:prstGeom>
                  </pic:spPr>
                </pic:pic>
              </a:graphicData>
            </a:graphic>
          </wp:inline>
        </w:drawing>
      </w:r>
      <w:r>
        <w:rPr>
          <w:rFonts w:asciiTheme="minorHAnsi" w:hAnsiTheme="minorHAnsi"/>
          <w:noProof/>
          <w:sz w:val="36"/>
          <w:szCs w:val="36"/>
          <w:lang w:val="en-IE" w:eastAsia="en-IE"/>
        </w:rPr>
        <w:drawing>
          <wp:inline distT="0" distB="0" distL="0" distR="0" wp14:anchorId="45AB37B9" wp14:editId="44746C0A">
            <wp:extent cx="3134442" cy="2543175"/>
            <wp:effectExtent l="0" t="0" r="8890" b="0"/>
            <wp:docPr id="41" name="Picture 4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lend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1397" cy="2548818"/>
                    </a:xfrm>
                    <a:prstGeom prst="rect">
                      <a:avLst/>
                    </a:prstGeom>
                  </pic:spPr>
                </pic:pic>
              </a:graphicData>
            </a:graphic>
          </wp:inline>
        </w:drawing>
      </w:r>
    </w:p>
    <w:p w14:paraId="45A22978"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p>
    <w:p w14:paraId="02D9B945"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p>
    <w:p w14:paraId="04EA56CD" w14:textId="791DAF44" w:rsidR="00486474" w:rsidRPr="00287028" w:rsidRDefault="00F4441E"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AA5C789" wp14:editId="6AEBD176">
            <wp:extent cx="3237230" cy="2626261"/>
            <wp:effectExtent l="0" t="0" r="1270" b="3175"/>
            <wp:docPr id="43" name="Picture 4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alenda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4446" cy="2632115"/>
                    </a:xfrm>
                    <a:prstGeom prst="rect">
                      <a:avLst/>
                    </a:prstGeom>
                  </pic:spPr>
                </pic:pic>
              </a:graphicData>
            </a:graphic>
          </wp:inline>
        </w:drawing>
      </w:r>
      <w:r>
        <w:rPr>
          <w:rFonts w:asciiTheme="minorHAnsi" w:hAnsiTheme="minorHAnsi"/>
          <w:noProof/>
          <w:sz w:val="36"/>
          <w:szCs w:val="36"/>
          <w:lang w:val="en-IE" w:eastAsia="en-IE"/>
        </w:rPr>
        <w:drawing>
          <wp:inline distT="0" distB="0" distL="0" distR="0" wp14:anchorId="77668E7B" wp14:editId="5D80706A">
            <wp:extent cx="3048296" cy="2472690"/>
            <wp:effectExtent l="0" t="0" r="0" b="3810"/>
            <wp:docPr id="44" name="Picture 4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alenda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1752" cy="2483605"/>
                    </a:xfrm>
                    <a:prstGeom prst="rect">
                      <a:avLst/>
                    </a:prstGeom>
                  </pic:spPr>
                </pic:pic>
              </a:graphicData>
            </a:graphic>
          </wp:inline>
        </w:drawing>
      </w:r>
    </w:p>
    <w:sectPr w:rsidR="00486474" w:rsidRPr="00287028"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4AE5D" w14:textId="77777777" w:rsidR="00077F92" w:rsidRDefault="00077F92" w:rsidP="000F048C">
      <w:r>
        <w:separator/>
      </w:r>
    </w:p>
  </w:endnote>
  <w:endnote w:type="continuationSeparator" w:id="0">
    <w:p w14:paraId="7F0434BE" w14:textId="77777777" w:rsidR="00077F92" w:rsidRDefault="00077F92"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D80A9" w14:textId="77777777" w:rsidR="00077F92" w:rsidRDefault="00077F92" w:rsidP="000F048C">
      <w:r>
        <w:separator/>
      </w:r>
    </w:p>
  </w:footnote>
  <w:footnote w:type="continuationSeparator" w:id="0">
    <w:p w14:paraId="0081324D" w14:textId="77777777" w:rsidR="00077F92" w:rsidRDefault="00077F92"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5"/>
  </w:num>
  <w:num w:numId="5">
    <w:abstractNumId w:val="2"/>
  </w:num>
  <w:num w:numId="6">
    <w:abstractNumId w:val="6"/>
  </w:num>
  <w:num w:numId="7">
    <w:abstractNumId w:val="1"/>
  </w:num>
  <w:num w:numId="8">
    <w:abstractNumId w:val="11"/>
  </w:num>
  <w:num w:numId="9">
    <w:abstractNumId w:val="9"/>
  </w:num>
  <w:num w:numId="10">
    <w:abstractNumId w:val="7"/>
  </w:num>
  <w:num w:numId="11">
    <w:abstractNumId w:val="8"/>
  </w:num>
  <w:num w:numId="12">
    <w:abstractNumId w:val="0"/>
  </w:num>
  <w:num w:numId="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14927"/>
    <w:rsid w:val="00015B81"/>
    <w:rsid w:val="00021C71"/>
    <w:rsid w:val="000240D7"/>
    <w:rsid w:val="000346CC"/>
    <w:rsid w:val="00044BFA"/>
    <w:rsid w:val="00070248"/>
    <w:rsid w:val="00071DBD"/>
    <w:rsid w:val="00072846"/>
    <w:rsid w:val="0007339B"/>
    <w:rsid w:val="000747D7"/>
    <w:rsid w:val="00077A15"/>
    <w:rsid w:val="00077F92"/>
    <w:rsid w:val="00083F3D"/>
    <w:rsid w:val="00094EC6"/>
    <w:rsid w:val="000A5E43"/>
    <w:rsid w:val="000A7D27"/>
    <w:rsid w:val="000B2554"/>
    <w:rsid w:val="000B32B6"/>
    <w:rsid w:val="000B4627"/>
    <w:rsid w:val="000C1FA4"/>
    <w:rsid w:val="000C7B9D"/>
    <w:rsid w:val="000D1EA7"/>
    <w:rsid w:val="000E0501"/>
    <w:rsid w:val="000E2485"/>
    <w:rsid w:val="000F048C"/>
    <w:rsid w:val="001010E0"/>
    <w:rsid w:val="00101271"/>
    <w:rsid w:val="00102EA7"/>
    <w:rsid w:val="001100B3"/>
    <w:rsid w:val="0011298F"/>
    <w:rsid w:val="001134DE"/>
    <w:rsid w:val="00115791"/>
    <w:rsid w:val="00127B73"/>
    <w:rsid w:val="001379B8"/>
    <w:rsid w:val="00137C62"/>
    <w:rsid w:val="0014139F"/>
    <w:rsid w:val="00142289"/>
    <w:rsid w:val="00150268"/>
    <w:rsid w:val="001506F8"/>
    <w:rsid w:val="00152610"/>
    <w:rsid w:val="00153EBB"/>
    <w:rsid w:val="001546F9"/>
    <w:rsid w:val="00161C57"/>
    <w:rsid w:val="00181972"/>
    <w:rsid w:val="001823AE"/>
    <w:rsid w:val="0018504E"/>
    <w:rsid w:val="00187124"/>
    <w:rsid w:val="00187D7C"/>
    <w:rsid w:val="001921D8"/>
    <w:rsid w:val="001944F8"/>
    <w:rsid w:val="001975A9"/>
    <w:rsid w:val="001A3424"/>
    <w:rsid w:val="001C17D6"/>
    <w:rsid w:val="001C4B09"/>
    <w:rsid w:val="001C4EC0"/>
    <w:rsid w:val="001D29A3"/>
    <w:rsid w:val="001D5F29"/>
    <w:rsid w:val="001D6511"/>
    <w:rsid w:val="001E6EED"/>
    <w:rsid w:val="001F2683"/>
    <w:rsid w:val="002033B1"/>
    <w:rsid w:val="00212A01"/>
    <w:rsid w:val="00212BBA"/>
    <w:rsid w:val="00214657"/>
    <w:rsid w:val="00214BE2"/>
    <w:rsid w:val="00215162"/>
    <w:rsid w:val="002168DB"/>
    <w:rsid w:val="00222256"/>
    <w:rsid w:val="0022331C"/>
    <w:rsid w:val="002233A2"/>
    <w:rsid w:val="00226EFD"/>
    <w:rsid w:val="00227906"/>
    <w:rsid w:val="00232DDC"/>
    <w:rsid w:val="00240833"/>
    <w:rsid w:val="0024342F"/>
    <w:rsid w:val="002435A5"/>
    <w:rsid w:val="0025794D"/>
    <w:rsid w:val="00265B1C"/>
    <w:rsid w:val="0027306C"/>
    <w:rsid w:val="002756B1"/>
    <w:rsid w:val="00276EF6"/>
    <w:rsid w:val="00287028"/>
    <w:rsid w:val="00287317"/>
    <w:rsid w:val="002914AE"/>
    <w:rsid w:val="0029667E"/>
    <w:rsid w:val="002A0657"/>
    <w:rsid w:val="002A324A"/>
    <w:rsid w:val="002A3997"/>
    <w:rsid w:val="002A3DCA"/>
    <w:rsid w:val="002B3AFA"/>
    <w:rsid w:val="002C346A"/>
    <w:rsid w:val="002C4A87"/>
    <w:rsid w:val="002C5FD4"/>
    <w:rsid w:val="002C68D2"/>
    <w:rsid w:val="002D15A8"/>
    <w:rsid w:val="002D67A8"/>
    <w:rsid w:val="002D7500"/>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93A6D"/>
    <w:rsid w:val="003C44BF"/>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3A7"/>
    <w:rsid w:val="00423528"/>
    <w:rsid w:val="00424EE2"/>
    <w:rsid w:val="00426FF2"/>
    <w:rsid w:val="0042787C"/>
    <w:rsid w:val="00435AA0"/>
    <w:rsid w:val="00442C71"/>
    <w:rsid w:val="004430D6"/>
    <w:rsid w:val="00444D0F"/>
    <w:rsid w:val="004546AA"/>
    <w:rsid w:val="0046496B"/>
    <w:rsid w:val="004723DA"/>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CC5"/>
    <w:rsid w:val="004D257D"/>
    <w:rsid w:val="004D4212"/>
    <w:rsid w:val="004D4D4C"/>
    <w:rsid w:val="004E3D5D"/>
    <w:rsid w:val="004F2A05"/>
    <w:rsid w:val="004F7259"/>
    <w:rsid w:val="004F772C"/>
    <w:rsid w:val="005063E7"/>
    <w:rsid w:val="005076A6"/>
    <w:rsid w:val="00513A6D"/>
    <w:rsid w:val="00517725"/>
    <w:rsid w:val="0051781D"/>
    <w:rsid w:val="00523420"/>
    <w:rsid w:val="00527229"/>
    <w:rsid w:val="0052791C"/>
    <w:rsid w:val="00531EA1"/>
    <w:rsid w:val="00533071"/>
    <w:rsid w:val="00537F1A"/>
    <w:rsid w:val="00540342"/>
    <w:rsid w:val="005511DB"/>
    <w:rsid w:val="00554AE0"/>
    <w:rsid w:val="0056020E"/>
    <w:rsid w:val="005608C4"/>
    <w:rsid w:val="00562F75"/>
    <w:rsid w:val="0056305E"/>
    <w:rsid w:val="005749FA"/>
    <w:rsid w:val="00581405"/>
    <w:rsid w:val="00582C7A"/>
    <w:rsid w:val="0058727E"/>
    <w:rsid w:val="005964C7"/>
    <w:rsid w:val="005A1510"/>
    <w:rsid w:val="005C32E0"/>
    <w:rsid w:val="005C7756"/>
    <w:rsid w:val="005D3633"/>
    <w:rsid w:val="005D5E65"/>
    <w:rsid w:val="005D6E72"/>
    <w:rsid w:val="005E2F97"/>
    <w:rsid w:val="005E4C6E"/>
    <w:rsid w:val="005E7746"/>
    <w:rsid w:val="006173E3"/>
    <w:rsid w:val="00625701"/>
    <w:rsid w:val="006301B6"/>
    <w:rsid w:val="0063082A"/>
    <w:rsid w:val="00631037"/>
    <w:rsid w:val="0063452A"/>
    <w:rsid w:val="00637B2D"/>
    <w:rsid w:val="00640A88"/>
    <w:rsid w:val="006427B5"/>
    <w:rsid w:val="00650055"/>
    <w:rsid w:val="006527CE"/>
    <w:rsid w:val="006530B3"/>
    <w:rsid w:val="00661AF1"/>
    <w:rsid w:val="00664268"/>
    <w:rsid w:val="00664AFB"/>
    <w:rsid w:val="00672083"/>
    <w:rsid w:val="00690E83"/>
    <w:rsid w:val="0069187A"/>
    <w:rsid w:val="00691B4E"/>
    <w:rsid w:val="00697742"/>
    <w:rsid w:val="006A3A1D"/>
    <w:rsid w:val="006C4242"/>
    <w:rsid w:val="006C72F1"/>
    <w:rsid w:val="006D19B3"/>
    <w:rsid w:val="006D5A22"/>
    <w:rsid w:val="006D66EF"/>
    <w:rsid w:val="006E26E9"/>
    <w:rsid w:val="006E31C1"/>
    <w:rsid w:val="006E3387"/>
    <w:rsid w:val="006E64F2"/>
    <w:rsid w:val="006E67D2"/>
    <w:rsid w:val="006F2476"/>
    <w:rsid w:val="006F2E52"/>
    <w:rsid w:val="00703A07"/>
    <w:rsid w:val="00710A06"/>
    <w:rsid w:val="00715BD8"/>
    <w:rsid w:val="007234BD"/>
    <w:rsid w:val="00723DF4"/>
    <w:rsid w:val="007262AA"/>
    <w:rsid w:val="007306BC"/>
    <w:rsid w:val="00730774"/>
    <w:rsid w:val="00731B17"/>
    <w:rsid w:val="00744C5A"/>
    <w:rsid w:val="00746EEF"/>
    <w:rsid w:val="0075355C"/>
    <w:rsid w:val="00760559"/>
    <w:rsid w:val="0076254E"/>
    <w:rsid w:val="00766E66"/>
    <w:rsid w:val="007808EE"/>
    <w:rsid w:val="00782C07"/>
    <w:rsid w:val="00783256"/>
    <w:rsid w:val="0078362B"/>
    <w:rsid w:val="00784AB4"/>
    <w:rsid w:val="00791D93"/>
    <w:rsid w:val="00795495"/>
    <w:rsid w:val="00795F92"/>
    <w:rsid w:val="007A7586"/>
    <w:rsid w:val="007B2E40"/>
    <w:rsid w:val="007B42D0"/>
    <w:rsid w:val="007B47E4"/>
    <w:rsid w:val="007B6578"/>
    <w:rsid w:val="007C3DEB"/>
    <w:rsid w:val="007C5B57"/>
    <w:rsid w:val="007E216E"/>
    <w:rsid w:val="007E2F4D"/>
    <w:rsid w:val="007F0110"/>
    <w:rsid w:val="007F2465"/>
    <w:rsid w:val="0081249C"/>
    <w:rsid w:val="00820411"/>
    <w:rsid w:val="00822C75"/>
    <w:rsid w:val="008245F0"/>
    <w:rsid w:val="0083383A"/>
    <w:rsid w:val="00842162"/>
    <w:rsid w:val="008613FC"/>
    <w:rsid w:val="00864AF9"/>
    <w:rsid w:val="00866D27"/>
    <w:rsid w:val="0087386D"/>
    <w:rsid w:val="008759A0"/>
    <w:rsid w:val="00877EAB"/>
    <w:rsid w:val="00880F31"/>
    <w:rsid w:val="00883505"/>
    <w:rsid w:val="008905E7"/>
    <w:rsid w:val="008960EC"/>
    <w:rsid w:val="008A1434"/>
    <w:rsid w:val="008A274E"/>
    <w:rsid w:val="008A3E5F"/>
    <w:rsid w:val="008A5AD5"/>
    <w:rsid w:val="008B07DB"/>
    <w:rsid w:val="008B13FB"/>
    <w:rsid w:val="008B2029"/>
    <w:rsid w:val="008C3626"/>
    <w:rsid w:val="008D2694"/>
    <w:rsid w:val="008D72B9"/>
    <w:rsid w:val="008E4374"/>
    <w:rsid w:val="008E5E57"/>
    <w:rsid w:val="008F105D"/>
    <w:rsid w:val="008F15DA"/>
    <w:rsid w:val="008F58B1"/>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70E00"/>
    <w:rsid w:val="00974603"/>
    <w:rsid w:val="009817BE"/>
    <w:rsid w:val="00981A59"/>
    <w:rsid w:val="00993E89"/>
    <w:rsid w:val="00997738"/>
    <w:rsid w:val="009B060A"/>
    <w:rsid w:val="009B35CA"/>
    <w:rsid w:val="009C1E46"/>
    <w:rsid w:val="009C3A91"/>
    <w:rsid w:val="009C7C99"/>
    <w:rsid w:val="009D010C"/>
    <w:rsid w:val="009D52CC"/>
    <w:rsid w:val="009D5377"/>
    <w:rsid w:val="009E0ACE"/>
    <w:rsid w:val="009F7C04"/>
    <w:rsid w:val="00A0776B"/>
    <w:rsid w:val="00A20854"/>
    <w:rsid w:val="00A22D83"/>
    <w:rsid w:val="00A23BCB"/>
    <w:rsid w:val="00A31911"/>
    <w:rsid w:val="00A35617"/>
    <w:rsid w:val="00A51527"/>
    <w:rsid w:val="00A53C99"/>
    <w:rsid w:val="00A54E48"/>
    <w:rsid w:val="00A63C71"/>
    <w:rsid w:val="00A65229"/>
    <w:rsid w:val="00A6586F"/>
    <w:rsid w:val="00A72970"/>
    <w:rsid w:val="00A740B6"/>
    <w:rsid w:val="00A7569F"/>
    <w:rsid w:val="00A76209"/>
    <w:rsid w:val="00A76EA7"/>
    <w:rsid w:val="00A7787A"/>
    <w:rsid w:val="00A85045"/>
    <w:rsid w:val="00A9054B"/>
    <w:rsid w:val="00A90BA0"/>
    <w:rsid w:val="00AA6A3F"/>
    <w:rsid w:val="00AA7372"/>
    <w:rsid w:val="00AA7AE0"/>
    <w:rsid w:val="00AB1922"/>
    <w:rsid w:val="00AB7F1F"/>
    <w:rsid w:val="00AD3270"/>
    <w:rsid w:val="00AD4176"/>
    <w:rsid w:val="00AD4226"/>
    <w:rsid w:val="00AE08C2"/>
    <w:rsid w:val="00AE6367"/>
    <w:rsid w:val="00AF2334"/>
    <w:rsid w:val="00AF2C38"/>
    <w:rsid w:val="00AF2CBD"/>
    <w:rsid w:val="00AF371D"/>
    <w:rsid w:val="00AF44AB"/>
    <w:rsid w:val="00AF5412"/>
    <w:rsid w:val="00B00E20"/>
    <w:rsid w:val="00B01A64"/>
    <w:rsid w:val="00B12978"/>
    <w:rsid w:val="00B13BC3"/>
    <w:rsid w:val="00B170A9"/>
    <w:rsid w:val="00B202B4"/>
    <w:rsid w:val="00B2303C"/>
    <w:rsid w:val="00B30EB7"/>
    <w:rsid w:val="00B31893"/>
    <w:rsid w:val="00B37157"/>
    <w:rsid w:val="00B402B7"/>
    <w:rsid w:val="00B504AC"/>
    <w:rsid w:val="00B60B2E"/>
    <w:rsid w:val="00B624F4"/>
    <w:rsid w:val="00B6279F"/>
    <w:rsid w:val="00B62CD4"/>
    <w:rsid w:val="00B62E47"/>
    <w:rsid w:val="00B707E8"/>
    <w:rsid w:val="00B71B9B"/>
    <w:rsid w:val="00B8347F"/>
    <w:rsid w:val="00B877BF"/>
    <w:rsid w:val="00B91BC4"/>
    <w:rsid w:val="00B92B10"/>
    <w:rsid w:val="00B946B9"/>
    <w:rsid w:val="00B96FF0"/>
    <w:rsid w:val="00BA23B8"/>
    <w:rsid w:val="00BA54C1"/>
    <w:rsid w:val="00BA564C"/>
    <w:rsid w:val="00BB1790"/>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6CDC"/>
    <w:rsid w:val="00C2714E"/>
    <w:rsid w:val="00C31255"/>
    <w:rsid w:val="00C419D8"/>
    <w:rsid w:val="00C52148"/>
    <w:rsid w:val="00C543E8"/>
    <w:rsid w:val="00C621B8"/>
    <w:rsid w:val="00C66DFD"/>
    <w:rsid w:val="00C74558"/>
    <w:rsid w:val="00C75B2C"/>
    <w:rsid w:val="00C83A79"/>
    <w:rsid w:val="00C85E46"/>
    <w:rsid w:val="00C97B39"/>
    <w:rsid w:val="00CA419F"/>
    <w:rsid w:val="00CA7756"/>
    <w:rsid w:val="00CA7A8C"/>
    <w:rsid w:val="00CA7D97"/>
    <w:rsid w:val="00CB2851"/>
    <w:rsid w:val="00CC3E12"/>
    <w:rsid w:val="00CC4655"/>
    <w:rsid w:val="00CD0178"/>
    <w:rsid w:val="00CD20ED"/>
    <w:rsid w:val="00CD570C"/>
    <w:rsid w:val="00CE030D"/>
    <w:rsid w:val="00CE07C9"/>
    <w:rsid w:val="00CE5EFD"/>
    <w:rsid w:val="00CF0105"/>
    <w:rsid w:val="00CF4CB0"/>
    <w:rsid w:val="00D039D5"/>
    <w:rsid w:val="00D20963"/>
    <w:rsid w:val="00D20CF0"/>
    <w:rsid w:val="00D23A1C"/>
    <w:rsid w:val="00D24C01"/>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63C2"/>
    <w:rsid w:val="00D945B7"/>
    <w:rsid w:val="00DA33AE"/>
    <w:rsid w:val="00DA748F"/>
    <w:rsid w:val="00DC0EC1"/>
    <w:rsid w:val="00DE133A"/>
    <w:rsid w:val="00DE7A29"/>
    <w:rsid w:val="00DF0851"/>
    <w:rsid w:val="00DF7A5A"/>
    <w:rsid w:val="00E010EA"/>
    <w:rsid w:val="00E055B6"/>
    <w:rsid w:val="00E17FD0"/>
    <w:rsid w:val="00E22E4B"/>
    <w:rsid w:val="00E312C1"/>
    <w:rsid w:val="00E326E8"/>
    <w:rsid w:val="00E44DBE"/>
    <w:rsid w:val="00E55618"/>
    <w:rsid w:val="00E7106E"/>
    <w:rsid w:val="00E72E9E"/>
    <w:rsid w:val="00E80A9B"/>
    <w:rsid w:val="00E855E5"/>
    <w:rsid w:val="00E879F9"/>
    <w:rsid w:val="00E956C6"/>
    <w:rsid w:val="00EA1553"/>
    <w:rsid w:val="00EA2702"/>
    <w:rsid w:val="00EA4CEC"/>
    <w:rsid w:val="00EB1655"/>
    <w:rsid w:val="00EB2A9F"/>
    <w:rsid w:val="00EC2D14"/>
    <w:rsid w:val="00EC5B29"/>
    <w:rsid w:val="00ED1CD0"/>
    <w:rsid w:val="00ED5E54"/>
    <w:rsid w:val="00EE141B"/>
    <w:rsid w:val="00EE5DBF"/>
    <w:rsid w:val="00EE715A"/>
    <w:rsid w:val="00EF445C"/>
    <w:rsid w:val="00EF55F0"/>
    <w:rsid w:val="00EF6C5F"/>
    <w:rsid w:val="00EF713E"/>
    <w:rsid w:val="00F06375"/>
    <w:rsid w:val="00F118B4"/>
    <w:rsid w:val="00F15EFE"/>
    <w:rsid w:val="00F24A35"/>
    <w:rsid w:val="00F24B54"/>
    <w:rsid w:val="00F30B5D"/>
    <w:rsid w:val="00F336F3"/>
    <w:rsid w:val="00F428C3"/>
    <w:rsid w:val="00F4441E"/>
    <w:rsid w:val="00F45491"/>
    <w:rsid w:val="00F537DF"/>
    <w:rsid w:val="00F5505B"/>
    <w:rsid w:val="00F643F0"/>
    <w:rsid w:val="00F66755"/>
    <w:rsid w:val="00F73946"/>
    <w:rsid w:val="00F75E3C"/>
    <w:rsid w:val="00F83BB7"/>
    <w:rsid w:val="00F84769"/>
    <w:rsid w:val="00F8500C"/>
    <w:rsid w:val="00F91AA5"/>
    <w:rsid w:val="00FB35D8"/>
    <w:rsid w:val="00FB58AE"/>
    <w:rsid w:val="00FB622D"/>
    <w:rsid w:val="00FC3FA6"/>
    <w:rsid w:val="00FD1E89"/>
    <w:rsid w:val="00FD618C"/>
    <w:rsid w:val="00FD77A3"/>
    <w:rsid w:val="00FE0DC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service/alzheimer-cafe/"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marc.bbcrewind.co.uk/"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m4dradio.com/"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zheimer.ie/get-support/resources-and-factsheets/"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28</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331</cp:revision>
  <cp:lastPrinted>2020-09-04T09:31:00Z</cp:lastPrinted>
  <dcterms:created xsi:type="dcterms:W3CDTF">2020-09-03T17:07:00Z</dcterms:created>
  <dcterms:modified xsi:type="dcterms:W3CDTF">2021-03-23T21:57:00Z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