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36DF0" w14:textId="714BC578" w:rsidR="00673B8B" w:rsidRPr="00673B8B" w:rsidRDefault="00673B8B" w:rsidP="00673B8B">
      <w:pPr>
        <w:pStyle w:val="NormalWeb"/>
        <w:spacing w:before="0" w:beforeAutospacing="0" w:after="0" w:afterAutospacing="0" w:line="276" w:lineRule="auto"/>
        <w:rPr>
          <w:rFonts w:asciiTheme="minorHAnsi" w:hAnsiTheme="minorHAnsi" w:cstheme="minorHAnsi"/>
          <w:b/>
          <w:bCs/>
          <w:sz w:val="24"/>
          <w:szCs w:val="24"/>
        </w:rPr>
      </w:pPr>
      <w:r w:rsidRPr="00673B8B">
        <w:rPr>
          <w:rFonts w:asciiTheme="minorHAnsi" w:hAnsiTheme="minorHAnsi" w:cstheme="minorHAnsi"/>
          <w:b/>
          <w:bCs/>
          <w:sz w:val="24"/>
          <w:szCs w:val="24"/>
        </w:rPr>
        <w:t>EMBARGOED for media use (online, broadcast or print) after 12.01am, Friday</w:t>
      </w:r>
      <w:r>
        <w:rPr>
          <w:rFonts w:asciiTheme="minorHAnsi" w:hAnsiTheme="minorHAnsi" w:cstheme="minorHAnsi"/>
          <w:b/>
          <w:bCs/>
          <w:sz w:val="24"/>
          <w:szCs w:val="24"/>
        </w:rPr>
        <w:t>,</w:t>
      </w:r>
      <w:r w:rsidRPr="00673B8B">
        <w:rPr>
          <w:rFonts w:asciiTheme="minorHAnsi" w:hAnsiTheme="minorHAnsi" w:cstheme="minorHAnsi"/>
          <w:b/>
          <w:bCs/>
          <w:sz w:val="24"/>
          <w:szCs w:val="24"/>
        </w:rPr>
        <w:t xml:space="preserve"> September 24</w:t>
      </w:r>
      <w:r w:rsidRPr="00673B8B">
        <w:rPr>
          <w:rFonts w:asciiTheme="minorHAnsi" w:hAnsiTheme="minorHAnsi" w:cstheme="minorHAnsi"/>
          <w:b/>
          <w:bCs/>
          <w:sz w:val="24"/>
          <w:szCs w:val="24"/>
          <w:vertAlign w:val="superscript"/>
        </w:rPr>
        <w:t>th</w:t>
      </w:r>
      <w:r w:rsidRPr="00673B8B">
        <w:rPr>
          <w:rFonts w:asciiTheme="minorHAnsi" w:hAnsiTheme="minorHAnsi" w:cstheme="minorHAnsi"/>
          <w:b/>
          <w:bCs/>
          <w:sz w:val="24"/>
          <w:szCs w:val="24"/>
        </w:rPr>
        <w:t xml:space="preserve"> 2021</w:t>
      </w:r>
    </w:p>
    <w:p w14:paraId="3E4B5DAF" w14:textId="77777777" w:rsidR="00673B8B" w:rsidRPr="00D33D61" w:rsidRDefault="00673B8B" w:rsidP="00673B8B">
      <w:pPr>
        <w:pStyle w:val="NormalWeb"/>
        <w:spacing w:before="0" w:beforeAutospacing="0" w:after="0" w:afterAutospacing="0" w:line="276" w:lineRule="auto"/>
        <w:rPr>
          <w:rFonts w:asciiTheme="minorHAnsi" w:hAnsiTheme="minorHAnsi" w:cstheme="minorHAnsi"/>
          <w:b/>
          <w:bCs/>
          <w:iCs/>
          <w:color w:val="FF0000"/>
          <w:sz w:val="24"/>
          <w:szCs w:val="24"/>
        </w:rPr>
      </w:pPr>
    </w:p>
    <w:p w14:paraId="1DE78408" w14:textId="33402F5A" w:rsidR="00A60474" w:rsidRPr="00A60474" w:rsidRDefault="00E51556" w:rsidP="00E51556">
      <w:pPr>
        <w:pStyle w:val="NormalWeb"/>
        <w:spacing w:before="0" w:beforeAutospacing="0" w:after="0" w:afterAutospacing="0" w:line="276" w:lineRule="auto"/>
        <w:rPr>
          <w:rFonts w:asciiTheme="minorHAnsi" w:hAnsiTheme="minorHAnsi" w:cstheme="minorHAnsi"/>
          <w:b/>
          <w:bCs/>
          <w:iCs/>
          <w:sz w:val="28"/>
          <w:szCs w:val="28"/>
        </w:rPr>
      </w:pPr>
      <w:r>
        <w:rPr>
          <w:rFonts w:asciiTheme="minorHAnsi" w:hAnsiTheme="minorHAnsi" w:cstheme="minorHAnsi"/>
          <w:b/>
          <w:bCs/>
          <w:iCs/>
          <w:sz w:val="28"/>
          <w:szCs w:val="28"/>
        </w:rPr>
        <w:t>11</w:t>
      </w:r>
      <w:r w:rsidR="00800DAB">
        <w:rPr>
          <w:rFonts w:asciiTheme="minorHAnsi" w:hAnsiTheme="minorHAnsi" w:cstheme="minorHAnsi"/>
          <w:b/>
          <w:bCs/>
          <w:iCs/>
          <w:sz w:val="28"/>
          <w:szCs w:val="28"/>
        </w:rPr>
        <w:t xml:space="preserve"> counties </w:t>
      </w:r>
      <w:r>
        <w:rPr>
          <w:rFonts w:asciiTheme="minorHAnsi" w:hAnsiTheme="minorHAnsi" w:cstheme="minorHAnsi"/>
          <w:b/>
          <w:bCs/>
          <w:iCs/>
          <w:sz w:val="28"/>
          <w:szCs w:val="28"/>
        </w:rPr>
        <w:t xml:space="preserve">unable to open or have no </w:t>
      </w:r>
      <w:r w:rsidR="00A60474">
        <w:rPr>
          <w:rFonts w:asciiTheme="minorHAnsi" w:hAnsiTheme="minorHAnsi" w:cstheme="minorHAnsi"/>
          <w:b/>
          <w:bCs/>
          <w:iCs/>
          <w:sz w:val="28"/>
          <w:szCs w:val="28"/>
        </w:rPr>
        <w:t>dementia</w:t>
      </w:r>
      <w:bookmarkStart w:id="0" w:name="_GoBack"/>
      <w:bookmarkEnd w:id="0"/>
      <w:r w:rsidR="00A60474">
        <w:rPr>
          <w:rFonts w:asciiTheme="minorHAnsi" w:hAnsiTheme="minorHAnsi" w:cstheme="minorHAnsi"/>
          <w:b/>
          <w:bCs/>
          <w:iCs/>
          <w:sz w:val="28"/>
          <w:szCs w:val="28"/>
        </w:rPr>
        <w:t xml:space="preserve"> </w:t>
      </w:r>
      <w:r>
        <w:rPr>
          <w:rFonts w:asciiTheme="minorHAnsi" w:hAnsiTheme="minorHAnsi" w:cstheme="minorHAnsi"/>
          <w:b/>
          <w:bCs/>
          <w:iCs/>
          <w:sz w:val="28"/>
          <w:szCs w:val="28"/>
        </w:rPr>
        <w:t>day care service</w:t>
      </w:r>
    </w:p>
    <w:p w14:paraId="27164F28" w14:textId="77777777" w:rsidR="00A60474" w:rsidRPr="00E51556" w:rsidRDefault="00A60474" w:rsidP="00E51556">
      <w:pPr>
        <w:pStyle w:val="NormalWeb"/>
        <w:spacing w:before="0" w:beforeAutospacing="0" w:after="0" w:afterAutospacing="0" w:line="276" w:lineRule="auto"/>
        <w:rPr>
          <w:rFonts w:asciiTheme="minorHAnsi" w:hAnsiTheme="minorHAnsi" w:cstheme="minorHAnsi"/>
          <w:sz w:val="28"/>
          <w:szCs w:val="28"/>
        </w:rPr>
      </w:pPr>
    </w:p>
    <w:p w14:paraId="5E94CC40" w14:textId="7A9F8AC5" w:rsidR="00673B8B" w:rsidRDefault="004C1537" w:rsidP="00673B8B">
      <w:pPr>
        <w:spacing w:line="276" w:lineRule="auto"/>
        <w:rPr>
          <w:rFonts w:asciiTheme="minorHAnsi" w:hAnsiTheme="minorHAnsi" w:cstheme="minorHAnsi"/>
          <w:b/>
          <w:bCs/>
          <w:color w:val="000000"/>
          <w:sz w:val="28"/>
        </w:rPr>
      </w:pPr>
      <w:r>
        <w:rPr>
          <w:rFonts w:asciiTheme="minorHAnsi" w:hAnsiTheme="minorHAnsi" w:cstheme="minorHAnsi"/>
          <w:b/>
          <w:bCs/>
          <w:color w:val="000000"/>
          <w:sz w:val="28"/>
        </w:rPr>
        <w:t>Hundreds of p</w:t>
      </w:r>
      <w:r w:rsidRPr="000F1AE5">
        <w:rPr>
          <w:rFonts w:asciiTheme="minorHAnsi" w:hAnsiTheme="minorHAnsi" w:cstheme="minorHAnsi"/>
          <w:b/>
          <w:bCs/>
          <w:color w:val="000000"/>
          <w:sz w:val="28"/>
        </w:rPr>
        <w:t xml:space="preserve">eople </w:t>
      </w:r>
      <w:r>
        <w:rPr>
          <w:rFonts w:asciiTheme="minorHAnsi" w:hAnsiTheme="minorHAnsi" w:cstheme="minorHAnsi"/>
          <w:b/>
          <w:bCs/>
          <w:color w:val="000000"/>
          <w:sz w:val="28"/>
        </w:rPr>
        <w:t>with d</w:t>
      </w:r>
      <w:r w:rsidRPr="000F1AE5">
        <w:rPr>
          <w:rFonts w:asciiTheme="minorHAnsi" w:hAnsiTheme="minorHAnsi" w:cstheme="minorHAnsi"/>
          <w:b/>
          <w:bCs/>
          <w:color w:val="000000"/>
          <w:sz w:val="28"/>
        </w:rPr>
        <w:t>ementia unable to return to day care service</w:t>
      </w:r>
    </w:p>
    <w:p w14:paraId="128FEDE1" w14:textId="77777777" w:rsidR="004C1537" w:rsidRPr="000F1AE5" w:rsidRDefault="004C1537" w:rsidP="00673B8B">
      <w:pPr>
        <w:spacing w:line="276" w:lineRule="auto"/>
        <w:rPr>
          <w:rFonts w:asciiTheme="minorHAnsi" w:hAnsiTheme="minorHAnsi" w:cstheme="minorHAnsi"/>
          <w:sz w:val="28"/>
        </w:rPr>
      </w:pPr>
    </w:p>
    <w:p w14:paraId="0D6C8DFE" w14:textId="7B45B1F4" w:rsidR="00673B8B" w:rsidRPr="000F1AE5" w:rsidRDefault="00673B8B" w:rsidP="00673B8B">
      <w:pPr>
        <w:pStyle w:val="NormalWeb"/>
        <w:spacing w:before="0" w:beforeAutospacing="0" w:after="0" w:afterAutospacing="0" w:line="276" w:lineRule="auto"/>
        <w:rPr>
          <w:rFonts w:asciiTheme="minorHAnsi" w:hAnsiTheme="minorHAnsi" w:cstheme="minorHAnsi"/>
          <w:sz w:val="28"/>
          <w:szCs w:val="24"/>
        </w:rPr>
      </w:pPr>
      <w:r w:rsidRPr="000F1AE5">
        <w:rPr>
          <w:rFonts w:asciiTheme="minorHAnsi" w:hAnsiTheme="minorHAnsi" w:cstheme="minorHAnsi"/>
          <w:b/>
          <w:bCs/>
          <w:color w:val="000000"/>
          <w:sz w:val="28"/>
          <w:szCs w:val="24"/>
        </w:rPr>
        <w:t>Covid</w:t>
      </w:r>
      <w:r w:rsidR="002D108F" w:rsidRPr="000F1AE5">
        <w:rPr>
          <w:rFonts w:asciiTheme="minorHAnsi" w:hAnsiTheme="minorHAnsi" w:cstheme="minorHAnsi"/>
          <w:b/>
          <w:bCs/>
          <w:color w:val="000000"/>
          <w:sz w:val="28"/>
          <w:szCs w:val="24"/>
        </w:rPr>
        <w:t>-19</w:t>
      </w:r>
      <w:r w:rsidRPr="000F1AE5">
        <w:rPr>
          <w:rFonts w:asciiTheme="minorHAnsi" w:hAnsiTheme="minorHAnsi" w:cstheme="minorHAnsi"/>
          <w:b/>
          <w:bCs/>
          <w:color w:val="000000"/>
          <w:sz w:val="28"/>
          <w:szCs w:val="24"/>
        </w:rPr>
        <w:t xml:space="preserve"> </w:t>
      </w:r>
      <w:r w:rsidR="00E51556">
        <w:rPr>
          <w:rFonts w:asciiTheme="minorHAnsi" w:hAnsiTheme="minorHAnsi" w:cstheme="minorHAnsi"/>
          <w:b/>
          <w:bCs/>
          <w:color w:val="000000"/>
          <w:sz w:val="28"/>
          <w:szCs w:val="24"/>
        </w:rPr>
        <w:t xml:space="preserve">pandemic </w:t>
      </w:r>
      <w:r w:rsidRPr="000F1AE5">
        <w:rPr>
          <w:rFonts w:asciiTheme="minorHAnsi" w:hAnsiTheme="minorHAnsi" w:cstheme="minorHAnsi"/>
          <w:b/>
          <w:bCs/>
          <w:color w:val="000000"/>
          <w:sz w:val="28"/>
          <w:szCs w:val="24"/>
        </w:rPr>
        <w:t>tip</w:t>
      </w:r>
      <w:r w:rsidR="00E51556">
        <w:rPr>
          <w:rFonts w:asciiTheme="minorHAnsi" w:hAnsiTheme="minorHAnsi" w:cstheme="minorHAnsi"/>
          <w:b/>
          <w:bCs/>
          <w:color w:val="000000"/>
          <w:sz w:val="28"/>
          <w:szCs w:val="24"/>
        </w:rPr>
        <w:t>s</w:t>
      </w:r>
      <w:r w:rsidRPr="000F1AE5">
        <w:rPr>
          <w:rFonts w:asciiTheme="minorHAnsi" w:hAnsiTheme="minorHAnsi" w:cstheme="minorHAnsi"/>
          <w:b/>
          <w:bCs/>
          <w:color w:val="000000"/>
          <w:sz w:val="28"/>
          <w:szCs w:val="24"/>
        </w:rPr>
        <w:t xml:space="preserve"> underfunded dementia services into major crisis</w:t>
      </w:r>
    </w:p>
    <w:p w14:paraId="188FFB7A" w14:textId="77777777" w:rsidR="00673B8B" w:rsidRPr="00673B8B" w:rsidRDefault="00673B8B" w:rsidP="00673B8B">
      <w:pPr>
        <w:spacing w:line="276" w:lineRule="auto"/>
        <w:rPr>
          <w:rFonts w:asciiTheme="minorHAnsi" w:hAnsiTheme="minorHAnsi" w:cstheme="minorHAnsi"/>
          <w:sz w:val="24"/>
        </w:rPr>
      </w:pPr>
    </w:p>
    <w:p w14:paraId="467E88CA" w14:textId="732D578C" w:rsidR="000F1AE5" w:rsidRDefault="005A3517" w:rsidP="00673B8B">
      <w:pPr>
        <w:pStyle w:val="NormalWeb"/>
        <w:spacing w:before="0" w:beforeAutospacing="0" w:after="0" w:afterAutospacing="0" w:line="276" w:lineRule="auto"/>
        <w:rPr>
          <w:rFonts w:asciiTheme="minorHAnsi" w:hAnsiTheme="minorHAnsi" w:cstheme="minorHAnsi"/>
          <w:sz w:val="24"/>
          <w:szCs w:val="24"/>
        </w:rPr>
      </w:pPr>
      <w:r>
        <w:rPr>
          <w:rFonts w:asciiTheme="minorHAnsi" w:hAnsiTheme="minorHAnsi" w:cstheme="minorHAnsi"/>
          <w:color w:val="000000"/>
          <w:sz w:val="24"/>
          <w:szCs w:val="24"/>
        </w:rPr>
        <w:t>There are d</w:t>
      </w:r>
      <w:r w:rsidR="00E51556">
        <w:rPr>
          <w:rFonts w:asciiTheme="minorHAnsi" w:hAnsiTheme="minorHAnsi" w:cstheme="minorHAnsi"/>
          <w:color w:val="000000"/>
          <w:sz w:val="24"/>
          <w:szCs w:val="24"/>
        </w:rPr>
        <w:t xml:space="preserve">ifficulties in </w:t>
      </w:r>
      <w:r w:rsidR="00E51556" w:rsidRPr="005A3517">
        <w:rPr>
          <w:rFonts w:asciiTheme="minorHAnsi" w:hAnsiTheme="minorHAnsi" w:cstheme="minorHAnsi"/>
          <w:b/>
          <w:i/>
          <w:color w:val="000000"/>
          <w:sz w:val="24"/>
          <w:szCs w:val="24"/>
        </w:rPr>
        <w:t>11 counties</w:t>
      </w:r>
      <w:r w:rsidR="00E51556">
        <w:rPr>
          <w:rFonts w:asciiTheme="minorHAnsi" w:hAnsiTheme="minorHAnsi" w:cstheme="minorHAnsi"/>
          <w:color w:val="000000"/>
          <w:sz w:val="24"/>
          <w:szCs w:val="24"/>
        </w:rPr>
        <w:t xml:space="preserve"> </w:t>
      </w:r>
      <w:r w:rsidR="00673B8B" w:rsidRPr="00673B8B">
        <w:rPr>
          <w:rFonts w:asciiTheme="minorHAnsi" w:hAnsiTheme="minorHAnsi" w:cstheme="minorHAnsi"/>
          <w:color w:val="000000"/>
          <w:sz w:val="24"/>
          <w:szCs w:val="24"/>
        </w:rPr>
        <w:t xml:space="preserve">across the country – affecting hundreds of people and their family carers – </w:t>
      </w:r>
      <w:r>
        <w:rPr>
          <w:rFonts w:asciiTheme="minorHAnsi" w:hAnsiTheme="minorHAnsi" w:cstheme="minorHAnsi"/>
          <w:color w:val="000000"/>
          <w:sz w:val="24"/>
          <w:szCs w:val="24"/>
        </w:rPr>
        <w:t xml:space="preserve">that </w:t>
      </w:r>
      <w:r w:rsidR="00673B8B" w:rsidRPr="00673B8B">
        <w:rPr>
          <w:rFonts w:asciiTheme="minorHAnsi" w:hAnsiTheme="minorHAnsi" w:cstheme="minorHAnsi"/>
          <w:color w:val="000000"/>
          <w:sz w:val="24"/>
          <w:szCs w:val="24"/>
        </w:rPr>
        <w:t xml:space="preserve">are unable to open </w:t>
      </w:r>
      <w:r w:rsidR="00E51556">
        <w:rPr>
          <w:rFonts w:asciiTheme="minorHAnsi" w:hAnsiTheme="minorHAnsi" w:cstheme="minorHAnsi"/>
          <w:color w:val="000000"/>
          <w:sz w:val="24"/>
          <w:szCs w:val="24"/>
        </w:rPr>
        <w:t xml:space="preserve">or have no day service </w:t>
      </w:r>
      <w:r w:rsidR="00673B8B" w:rsidRPr="00673B8B">
        <w:rPr>
          <w:rFonts w:asciiTheme="minorHAnsi" w:hAnsiTheme="minorHAnsi" w:cstheme="minorHAnsi"/>
          <w:color w:val="000000"/>
          <w:sz w:val="24"/>
          <w:szCs w:val="24"/>
        </w:rPr>
        <w:t>unles</w:t>
      </w:r>
      <w:r w:rsidR="00673B8B">
        <w:rPr>
          <w:rFonts w:asciiTheme="minorHAnsi" w:hAnsiTheme="minorHAnsi" w:cstheme="minorHAnsi"/>
          <w:color w:val="000000"/>
          <w:sz w:val="24"/>
          <w:szCs w:val="24"/>
        </w:rPr>
        <w:t xml:space="preserve">s funding is secured in </w:t>
      </w:r>
      <w:r w:rsidR="00673B8B" w:rsidRPr="005A3517">
        <w:rPr>
          <w:rFonts w:asciiTheme="minorHAnsi" w:hAnsiTheme="minorHAnsi" w:cstheme="minorHAnsi"/>
          <w:b/>
          <w:i/>
          <w:color w:val="000000"/>
          <w:sz w:val="24"/>
          <w:szCs w:val="24"/>
        </w:rPr>
        <w:t>Budget 2022</w:t>
      </w:r>
      <w:r w:rsidR="00673B8B" w:rsidRPr="00673B8B">
        <w:rPr>
          <w:rFonts w:asciiTheme="minorHAnsi" w:hAnsiTheme="minorHAnsi" w:cstheme="minorHAnsi"/>
          <w:color w:val="000000"/>
          <w:sz w:val="24"/>
          <w:szCs w:val="24"/>
        </w:rPr>
        <w:t>.</w:t>
      </w:r>
      <w:r w:rsidR="000F1AE5">
        <w:rPr>
          <w:rFonts w:asciiTheme="minorHAnsi" w:hAnsiTheme="minorHAnsi" w:cstheme="minorHAnsi"/>
          <w:sz w:val="24"/>
          <w:szCs w:val="24"/>
        </w:rPr>
        <w:t xml:space="preserve"> </w:t>
      </w:r>
    </w:p>
    <w:p w14:paraId="1A349D3D" w14:textId="77777777" w:rsidR="000F1AE5" w:rsidRDefault="000F1AE5" w:rsidP="00673B8B">
      <w:pPr>
        <w:pStyle w:val="NormalWeb"/>
        <w:spacing w:before="0" w:beforeAutospacing="0" w:after="0" w:afterAutospacing="0" w:line="276" w:lineRule="auto"/>
        <w:rPr>
          <w:rFonts w:asciiTheme="minorHAnsi" w:hAnsiTheme="minorHAnsi" w:cstheme="minorHAnsi"/>
          <w:sz w:val="24"/>
          <w:szCs w:val="24"/>
        </w:rPr>
      </w:pPr>
    </w:p>
    <w:p w14:paraId="13FE6138" w14:textId="2D848162" w:rsidR="00673B8B" w:rsidRPr="00673B8B" w:rsidRDefault="00673B8B" w:rsidP="00673B8B">
      <w:pPr>
        <w:pStyle w:val="NormalWeb"/>
        <w:spacing w:before="0" w:beforeAutospacing="0" w:after="0" w:afterAutospacing="0" w:line="276" w:lineRule="auto"/>
        <w:rPr>
          <w:rFonts w:asciiTheme="minorHAnsi" w:hAnsiTheme="minorHAnsi" w:cstheme="minorHAnsi"/>
          <w:sz w:val="24"/>
          <w:szCs w:val="24"/>
        </w:rPr>
      </w:pPr>
      <w:r w:rsidRPr="00673B8B">
        <w:rPr>
          <w:rFonts w:asciiTheme="minorHAnsi" w:hAnsiTheme="minorHAnsi" w:cstheme="minorHAnsi"/>
          <w:color w:val="000000"/>
          <w:sz w:val="24"/>
          <w:szCs w:val="24"/>
        </w:rPr>
        <w:t>Together wit</w:t>
      </w:r>
      <w:r>
        <w:rPr>
          <w:rFonts w:asciiTheme="minorHAnsi" w:hAnsiTheme="minorHAnsi" w:cstheme="minorHAnsi"/>
          <w:color w:val="000000"/>
          <w:sz w:val="24"/>
          <w:szCs w:val="24"/>
        </w:rPr>
        <w:t>h a number of recommendations, T</w:t>
      </w:r>
      <w:r w:rsidRPr="00673B8B">
        <w:rPr>
          <w:rFonts w:asciiTheme="minorHAnsi" w:hAnsiTheme="minorHAnsi" w:cstheme="minorHAnsi"/>
          <w:color w:val="000000"/>
          <w:sz w:val="24"/>
          <w:szCs w:val="24"/>
        </w:rPr>
        <w:t xml:space="preserve">he Alzheimer Society of Ireland (ASI) today called for an investment of </w:t>
      </w:r>
      <w:r w:rsidRPr="002D108F">
        <w:rPr>
          <w:rFonts w:asciiTheme="minorHAnsi" w:hAnsiTheme="minorHAnsi" w:cstheme="minorHAnsi"/>
          <w:b/>
          <w:i/>
          <w:color w:val="000000"/>
          <w:sz w:val="24"/>
          <w:szCs w:val="24"/>
        </w:rPr>
        <w:t>€15m</w:t>
      </w:r>
      <w:r w:rsidRPr="00673B8B">
        <w:rPr>
          <w:rFonts w:asciiTheme="minorHAnsi" w:hAnsiTheme="minorHAnsi" w:cstheme="minorHAnsi"/>
          <w:color w:val="000000"/>
          <w:sz w:val="24"/>
          <w:szCs w:val="24"/>
        </w:rPr>
        <w:t xml:space="preserve"> in </w:t>
      </w:r>
      <w:r w:rsidRPr="002D108F">
        <w:rPr>
          <w:rFonts w:asciiTheme="minorHAnsi" w:hAnsiTheme="minorHAnsi" w:cstheme="minorHAnsi"/>
          <w:b/>
          <w:i/>
          <w:color w:val="000000"/>
          <w:sz w:val="24"/>
          <w:szCs w:val="24"/>
        </w:rPr>
        <w:t>Budget 2022</w:t>
      </w:r>
      <w:r w:rsidRPr="00673B8B">
        <w:rPr>
          <w:rFonts w:asciiTheme="minorHAnsi" w:hAnsiTheme="minorHAnsi" w:cstheme="minorHAnsi"/>
          <w:i/>
          <w:iCs/>
          <w:color w:val="000000"/>
          <w:sz w:val="24"/>
          <w:szCs w:val="24"/>
        </w:rPr>
        <w:t xml:space="preserve"> </w:t>
      </w:r>
      <w:r w:rsidRPr="00673B8B">
        <w:rPr>
          <w:rFonts w:asciiTheme="minorHAnsi" w:hAnsiTheme="minorHAnsi" w:cstheme="minorHAnsi"/>
          <w:iCs/>
          <w:sz w:val="24"/>
          <w:szCs w:val="24"/>
        </w:rPr>
        <w:t xml:space="preserve">in their submission </w:t>
      </w:r>
      <w:r w:rsidRPr="002D108F">
        <w:rPr>
          <w:rFonts w:asciiTheme="minorHAnsi" w:hAnsiTheme="minorHAnsi" w:cstheme="minorHAnsi"/>
          <w:b/>
          <w:i/>
          <w:iCs/>
          <w:sz w:val="24"/>
          <w:szCs w:val="24"/>
        </w:rPr>
        <w:t>‘Dementia: The Continuing Crisis’</w:t>
      </w:r>
      <w:r w:rsidRPr="00673B8B">
        <w:rPr>
          <w:rFonts w:asciiTheme="minorHAnsi" w:hAnsiTheme="minorHAnsi" w:cstheme="minorHAnsi"/>
          <w:sz w:val="24"/>
          <w:szCs w:val="24"/>
        </w:rPr>
        <w:t xml:space="preserve"> </w:t>
      </w:r>
      <w:r w:rsidRPr="00673B8B">
        <w:rPr>
          <w:rFonts w:asciiTheme="minorHAnsi" w:hAnsiTheme="minorHAnsi" w:cstheme="minorHAnsi"/>
          <w:color w:val="000000"/>
          <w:sz w:val="24"/>
          <w:szCs w:val="24"/>
        </w:rPr>
        <w:t xml:space="preserve">to </w:t>
      </w:r>
      <w:r w:rsidR="00E51556">
        <w:rPr>
          <w:rFonts w:asciiTheme="minorHAnsi" w:hAnsiTheme="minorHAnsi" w:cstheme="minorHAnsi"/>
          <w:color w:val="000000"/>
          <w:sz w:val="24"/>
          <w:szCs w:val="24"/>
        </w:rPr>
        <w:t>address the counties that are experiencing difficulties</w:t>
      </w:r>
      <w:r w:rsidR="005A3517">
        <w:rPr>
          <w:rFonts w:asciiTheme="minorHAnsi" w:hAnsiTheme="minorHAnsi" w:cstheme="minorHAnsi"/>
          <w:color w:val="000000"/>
          <w:sz w:val="24"/>
          <w:szCs w:val="24"/>
        </w:rPr>
        <w:t xml:space="preserve"> in day care</w:t>
      </w:r>
      <w:r w:rsidRPr="00673B8B">
        <w:rPr>
          <w:rFonts w:asciiTheme="minorHAnsi" w:hAnsiTheme="minorHAnsi" w:cstheme="minorHAnsi"/>
          <w:color w:val="000000"/>
          <w:sz w:val="24"/>
          <w:szCs w:val="24"/>
        </w:rPr>
        <w:t>.</w:t>
      </w:r>
    </w:p>
    <w:p w14:paraId="20E45E43" w14:textId="77777777" w:rsidR="00673B8B" w:rsidRPr="00673B8B" w:rsidRDefault="00673B8B" w:rsidP="00673B8B">
      <w:pPr>
        <w:spacing w:line="276" w:lineRule="auto"/>
        <w:rPr>
          <w:rFonts w:asciiTheme="minorHAnsi" w:hAnsiTheme="minorHAnsi" w:cstheme="minorHAnsi"/>
          <w:sz w:val="24"/>
        </w:rPr>
      </w:pPr>
    </w:p>
    <w:p w14:paraId="7400FDAA" w14:textId="2ACBE427" w:rsidR="00673B8B" w:rsidRPr="00673B8B" w:rsidRDefault="00673B8B" w:rsidP="00673B8B">
      <w:pPr>
        <w:pStyle w:val="NormalWeb"/>
        <w:spacing w:before="0" w:beforeAutospacing="0" w:after="0" w:afterAutospacing="0" w:line="276" w:lineRule="auto"/>
        <w:rPr>
          <w:rFonts w:asciiTheme="minorHAnsi" w:hAnsiTheme="minorHAnsi" w:cstheme="minorHAnsi"/>
          <w:sz w:val="24"/>
          <w:szCs w:val="24"/>
        </w:rPr>
      </w:pPr>
      <w:r w:rsidRPr="00673B8B">
        <w:rPr>
          <w:rFonts w:asciiTheme="minorHAnsi" w:hAnsiTheme="minorHAnsi" w:cstheme="minorHAnsi"/>
          <w:b/>
          <w:i/>
          <w:color w:val="000000"/>
          <w:sz w:val="24"/>
          <w:szCs w:val="24"/>
        </w:rPr>
        <w:t>The ASI CEO Pat McLoughlin</w:t>
      </w:r>
      <w:r w:rsidRPr="00673B8B">
        <w:rPr>
          <w:rFonts w:asciiTheme="minorHAnsi" w:hAnsiTheme="minorHAnsi" w:cstheme="minorHAnsi"/>
          <w:color w:val="000000"/>
          <w:sz w:val="24"/>
          <w:szCs w:val="24"/>
        </w:rPr>
        <w:t xml:space="preserve"> said </w:t>
      </w:r>
      <w:r w:rsidR="00E51556">
        <w:rPr>
          <w:rFonts w:asciiTheme="minorHAnsi" w:hAnsiTheme="minorHAnsi" w:cstheme="minorHAnsi"/>
          <w:color w:val="000000"/>
          <w:sz w:val="24"/>
          <w:szCs w:val="24"/>
        </w:rPr>
        <w:t xml:space="preserve">that there are </w:t>
      </w:r>
      <w:r w:rsidR="00E9704E">
        <w:rPr>
          <w:rFonts w:asciiTheme="minorHAnsi" w:hAnsiTheme="minorHAnsi" w:cstheme="minorHAnsi"/>
          <w:color w:val="000000"/>
          <w:sz w:val="24"/>
          <w:szCs w:val="24"/>
        </w:rPr>
        <w:t xml:space="preserve">centres in </w:t>
      </w:r>
      <w:r w:rsidR="00E51556">
        <w:rPr>
          <w:rFonts w:asciiTheme="minorHAnsi" w:hAnsiTheme="minorHAnsi" w:cstheme="minorHAnsi"/>
          <w:color w:val="000000"/>
          <w:sz w:val="24"/>
          <w:szCs w:val="24"/>
        </w:rPr>
        <w:t xml:space="preserve">nine counties that are </w:t>
      </w:r>
      <w:r w:rsidRPr="00673B8B">
        <w:rPr>
          <w:rFonts w:asciiTheme="minorHAnsi" w:hAnsiTheme="minorHAnsi" w:cstheme="minorHAnsi"/>
          <w:color w:val="000000"/>
          <w:sz w:val="24"/>
          <w:szCs w:val="24"/>
        </w:rPr>
        <w:t xml:space="preserve">no longer suitable due to </w:t>
      </w:r>
      <w:r>
        <w:rPr>
          <w:rFonts w:asciiTheme="minorHAnsi" w:hAnsiTheme="minorHAnsi" w:cstheme="minorHAnsi"/>
          <w:color w:val="000000"/>
          <w:sz w:val="24"/>
          <w:szCs w:val="24"/>
        </w:rPr>
        <w:t>adaptations required under Covid</w:t>
      </w:r>
      <w:r w:rsidRPr="00673B8B">
        <w:rPr>
          <w:rFonts w:asciiTheme="minorHAnsi" w:hAnsiTheme="minorHAnsi" w:cstheme="minorHAnsi"/>
          <w:color w:val="000000"/>
          <w:sz w:val="24"/>
          <w:szCs w:val="24"/>
        </w:rPr>
        <w:t>-19 restrictions</w:t>
      </w:r>
      <w:r w:rsidR="00E51556">
        <w:rPr>
          <w:rFonts w:asciiTheme="minorHAnsi" w:hAnsiTheme="minorHAnsi" w:cstheme="minorHAnsi"/>
          <w:color w:val="000000"/>
          <w:sz w:val="24"/>
          <w:szCs w:val="24"/>
        </w:rPr>
        <w:t xml:space="preserve"> and two counties that have no day care service</w:t>
      </w:r>
      <w:r w:rsidRPr="00673B8B">
        <w:rPr>
          <w:rFonts w:asciiTheme="minorHAnsi" w:hAnsiTheme="minorHAnsi" w:cstheme="minorHAnsi"/>
          <w:color w:val="000000"/>
          <w:sz w:val="24"/>
          <w:szCs w:val="24"/>
        </w:rPr>
        <w:t xml:space="preserve"> and capital funding of €15m is required to address this.</w:t>
      </w:r>
    </w:p>
    <w:p w14:paraId="65104DFA" w14:textId="77777777" w:rsidR="00673B8B" w:rsidRPr="00673B8B" w:rsidRDefault="00673B8B" w:rsidP="00673B8B">
      <w:pPr>
        <w:spacing w:line="276" w:lineRule="auto"/>
        <w:rPr>
          <w:rFonts w:asciiTheme="minorHAnsi" w:hAnsiTheme="minorHAnsi" w:cstheme="minorHAnsi"/>
          <w:sz w:val="24"/>
        </w:rPr>
      </w:pPr>
    </w:p>
    <w:p w14:paraId="3D8C6D53" w14:textId="698D1873" w:rsidR="00673B8B" w:rsidRPr="00673B8B" w:rsidRDefault="00673B8B" w:rsidP="00673B8B">
      <w:pPr>
        <w:pStyle w:val="NormalWeb"/>
        <w:spacing w:before="0" w:beforeAutospacing="0" w:after="0" w:afterAutospacing="0" w:line="276" w:lineRule="auto"/>
        <w:rPr>
          <w:rFonts w:asciiTheme="minorHAnsi" w:hAnsiTheme="minorHAnsi" w:cstheme="minorHAnsi"/>
          <w:sz w:val="24"/>
          <w:szCs w:val="24"/>
        </w:rPr>
      </w:pPr>
      <w:r w:rsidRPr="00673B8B">
        <w:rPr>
          <w:rFonts w:asciiTheme="minorHAnsi" w:hAnsiTheme="minorHAnsi" w:cstheme="minorHAnsi"/>
          <w:color w:val="000000"/>
          <w:sz w:val="24"/>
          <w:szCs w:val="24"/>
        </w:rPr>
        <w:t>The ASI made the call today at the launch of its Pre-Budget Submission 2022, which also highlighte</w:t>
      </w:r>
      <w:r>
        <w:rPr>
          <w:rFonts w:asciiTheme="minorHAnsi" w:hAnsiTheme="minorHAnsi" w:cstheme="minorHAnsi"/>
          <w:color w:val="000000"/>
          <w:sz w:val="24"/>
          <w:szCs w:val="24"/>
        </w:rPr>
        <w:t xml:space="preserve">d further challenges </w:t>
      </w:r>
      <w:r w:rsidR="0091733D">
        <w:rPr>
          <w:rFonts w:asciiTheme="minorHAnsi" w:hAnsiTheme="minorHAnsi" w:cstheme="minorHAnsi"/>
          <w:color w:val="000000"/>
          <w:sz w:val="24"/>
          <w:szCs w:val="24"/>
        </w:rPr>
        <w:t>that the</w:t>
      </w:r>
      <w:r>
        <w:rPr>
          <w:rFonts w:asciiTheme="minorHAnsi" w:hAnsiTheme="minorHAnsi" w:cstheme="minorHAnsi"/>
          <w:color w:val="000000"/>
          <w:sz w:val="24"/>
          <w:szCs w:val="24"/>
        </w:rPr>
        <w:t xml:space="preserve"> </w:t>
      </w:r>
      <w:r w:rsidRPr="003E6DBE">
        <w:rPr>
          <w:rFonts w:asciiTheme="minorHAnsi" w:hAnsiTheme="minorHAnsi" w:cstheme="minorHAnsi"/>
          <w:b/>
          <w:i/>
          <w:color w:val="000000"/>
          <w:sz w:val="24"/>
          <w:szCs w:val="24"/>
        </w:rPr>
        <w:t>Covid</w:t>
      </w:r>
      <w:r w:rsidRPr="000F1AE5">
        <w:rPr>
          <w:rFonts w:asciiTheme="minorHAnsi" w:hAnsiTheme="minorHAnsi" w:cstheme="minorHAnsi"/>
          <w:b/>
          <w:i/>
          <w:color w:val="000000"/>
          <w:sz w:val="24"/>
          <w:szCs w:val="24"/>
        </w:rPr>
        <w:t xml:space="preserve">-19 </w:t>
      </w:r>
      <w:r w:rsidR="0091733D">
        <w:rPr>
          <w:rFonts w:asciiTheme="minorHAnsi" w:hAnsiTheme="minorHAnsi" w:cstheme="minorHAnsi"/>
          <w:b/>
          <w:i/>
          <w:color w:val="000000"/>
          <w:sz w:val="24"/>
          <w:szCs w:val="24"/>
        </w:rPr>
        <w:t xml:space="preserve">pandemic </w:t>
      </w:r>
      <w:r w:rsidR="0091733D">
        <w:rPr>
          <w:rFonts w:asciiTheme="minorHAnsi" w:hAnsiTheme="minorHAnsi" w:cstheme="minorHAnsi"/>
          <w:color w:val="000000"/>
          <w:sz w:val="24"/>
          <w:szCs w:val="24"/>
        </w:rPr>
        <w:t>has</w:t>
      </w:r>
      <w:r w:rsidRPr="00673B8B">
        <w:rPr>
          <w:rFonts w:asciiTheme="minorHAnsi" w:hAnsiTheme="minorHAnsi" w:cstheme="minorHAnsi"/>
          <w:color w:val="000000"/>
          <w:sz w:val="24"/>
          <w:szCs w:val="24"/>
        </w:rPr>
        <w:t xml:space="preserve"> placed on dementia services following years of under investment.</w:t>
      </w:r>
    </w:p>
    <w:p w14:paraId="4F4AEC82" w14:textId="77777777" w:rsidR="00673B8B" w:rsidRPr="00673B8B" w:rsidRDefault="00673B8B" w:rsidP="00673B8B">
      <w:pPr>
        <w:spacing w:line="276" w:lineRule="auto"/>
        <w:rPr>
          <w:rFonts w:asciiTheme="minorHAnsi" w:hAnsiTheme="minorHAnsi" w:cstheme="minorHAnsi"/>
          <w:sz w:val="24"/>
        </w:rPr>
      </w:pPr>
    </w:p>
    <w:p w14:paraId="08600B86" w14:textId="1F098D13" w:rsidR="00673B8B" w:rsidRPr="00E51556" w:rsidRDefault="00673B8B" w:rsidP="00673B8B">
      <w:pPr>
        <w:pStyle w:val="NormalWeb"/>
        <w:spacing w:before="0" w:beforeAutospacing="0" w:after="0" w:afterAutospacing="0" w:line="276" w:lineRule="auto"/>
        <w:rPr>
          <w:rFonts w:asciiTheme="minorHAnsi" w:hAnsiTheme="minorHAnsi" w:cstheme="minorHAnsi"/>
          <w:i/>
          <w:sz w:val="24"/>
          <w:szCs w:val="24"/>
        </w:rPr>
      </w:pPr>
      <w:r w:rsidRPr="00E51556">
        <w:rPr>
          <w:rFonts w:asciiTheme="minorHAnsi" w:hAnsiTheme="minorHAnsi" w:cstheme="minorHAnsi"/>
          <w:i/>
          <w:sz w:val="24"/>
          <w:szCs w:val="24"/>
        </w:rPr>
        <w:t xml:space="preserve">“The need for funding to </w:t>
      </w:r>
      <w:r w:rsidR="005A3517">
        <w:rPr>
          <w:rFonts w:asciiTheme="minorHAnsi" w:hAnsiTheme="minorHAnsi" w:cstheme="minorHAnsi"/>
          <w:i/>
          <w:sz w:val="24"/>
          <w:szCs w:val="24"/>
        </w:rPr>
        <w:t>address capacity challenges in dementia day s</w:t>
      </w:r>
      <w:r w:rsidRPr="00E51556">
        <w:rPr>
          <w:rFonts w:asciiTheme="minorHAnsi" w:hAnsiTheme="minorHAnsi" w:cstheme="minorHAnsi"/>
          <w:i/>
          <w:sz w:val="24"/>
          <w:szCs w:val="24"/>
        </w:rPr>
        <w:t xml:space="preserve">ervices is urgent and very serious. Further to </w:t>
      </w:r>
      <w:r w:rsidR="00E51556" w:rsidRPr="00E51556">
        <w:rPr>
          <w:rFonts w:asciiTheme="minorHAnsi" w:hAnsiTheme="minorHAnsi" w:cstheme="minorHAnsi"/>
          <w:i/>
          <w:sz w:val="24"/>
          <w:szCs w:val="24"/>
        </w:rPr>
        <w:t xml:space="preserve">the </w:t>
      </w:r>
      <w:r w:rsidRPr="00E51556">
        <w:rPr>
          <w:rFonts w:asciiTheme="minorHAnsi" w:hAnsiTheme="minorHAnsi" w:cstheme="minorHAnsi"/>
          <w:i/>
          <w:sz w:val="24"/>
          <w:szCs w:val="24"/>
        </w:rPr>
        <w:t xml:space="preserve">centres that cannot reopen, the capacity of the reopened centres is reduced by </w:t>
      </w:r>
      <w:r w:rsidRPr="00E51556">
        <w:rPr>
          <w:rFonts w:asciiTheme="minorHAnsi" w:hAnsiTheme="minorHAnsi" w:cstheme="minorHAnsi"/>
          <w:i/>
          <w:iCs/>
          <w:sz w:val="24"/>
          <w:szCs w:val="24"/>
        </w:rPr>
        <w:t>one third</w:t>
      </w:r>
      <w:r w:rsidRPr="00E51556">
        <w:rPr>
          <w:rFonts w:asciiTheme="minorHAnsi" w:hAnsiTheme="minorHAnsi" w:cstheme="minorHAnsi"/>
          <w:i/>
          <w:sz w:val="24"/>
          <w:szCs w:val="24"/>
        </w:rPr>
        <w:t xml:space="preserve"> due to new Covid-19 compliant guidelines. A further </w:t>
      </w:r>
      <w:r w:rsidR="00E51556">
        <w:rPr>
          <w:rFonts w:asciiTheme="minorHAnsi" w:hAnsiTheme="minorHAnsi" w:cstheme="minorHAnsi"/>
          <w:i/>
          <w:sz w:val="24"/>
          <w:szCs w:val="24"/>
        </w:rPr>
        <w:t xml:space="preserve">increase of €3m in </w:t>
      </w:r>
      <w:r w:rsidRPr="00E51556">
        <w:rPr>
          <w:rFonts w:asciiTheme="minorHAnsi" w:hAnsiTheme="minorHAnsi" w:cstheme="minorHAnsi"/>
          <w:i/>
          <w:sz w:val="24"/>
          <w:szCs w:val="24"/>
        </w:rPr>
        <w:t>funding is required to address this.”</w:t>
      </w:r>
    </w:p>
    <w:p w14:paraId="67A6D46A" w14:textId="77777777" w:rsidR="00673B8B" w:rsidRPr="00673B8B" w:rsidRDefault="00673B8B" w:rsidP="00673B8B">
      <w:pPr>
        <w:spacing w:line="276" w:lineRule="auto"/>
        <w:rPr>
          <w:rFonts w:asciiTheme="minorHAnsi" w:hAnsiTheme="minorHAnsi" w:cstheme="minorHAnsi"/>
          <w:sz w:val="24"/>
        </w:rPr>
      </w:pPr>
    </w:p>
    <w:p w14:paraId="062FE451" w14:textId="7E0A6A77" w:rsidR="00673B8B" w:rsidRPr="00E51556" w:rsidRDefault="00E51556" w:rsidP="00673B8B">
      <w:pPr>
        <w:pStyle w:val="NormalWeb"/>
        <w:spacing w:before="0" w:beforeAutospacing="0" w:after="0" w:afterAutospacing="0" w:line="276" w:lineRule="auto"/>
        <w:rPr>
          <w:rFonts w:asciiTheme="minorHAnsi" w:hAnsiTheme="minorHAnsi" w:cstheme="minorHAnsi"/>
          <w:sz w:val="24"/>
          <w:szCs w:val="24"/>
        </w:rPr>
      </w:pPr>
      <w:r w:rsidRPr="00E51556">
        <w:rPr>
          <w:rFonts w:asciiTheme="minorHAnsi" w:hAnsiTheme="minorHAnsi" w:cstheme="minorHAnsi"/>
          <w:iCs/>
          <w:sz w:val="24"/>
          <w:szCs w:val="24"/>
        </w:rPr>
        <w:t xml:space="preserve">The </w:t>
      </w:r>
      <w:r w:rsidR="00673B8B" w:rsidRPr="00E51556">
        <w:rPr>
          <w:rFonts w:asciiTheme="minorHAnsi" w:hAnsiTheme="minorHAnsi" w:cstheme="minorHAnsi"/>
          <w:iCs/>
          <w:sz w:val="24"/>
          <w:szCs w:val="24"/>
        </w:rPr>
        <w:t xml:space="preserve">ASI provides </w:t>
      </w:r>
      <w:r w:rsidR="00673B8B" w:rsidRPr="00747DED">
        <w:rPr>
          <w:rFonts w:asciiTheme="minorHAnsi" w:hAnsiTheme="minorHAnsi" w:cstheme="minorHAnsi"/>
          <w:b/>
          <w:i/>
          <w:iCs/>
          <w:sz w:val="24"/>
          <w:szCs w:val="24"/>
        </w:rPr>
        <w:t>82%</w:t>
      </w:r>
      <w:r w:rsidR="00673B8B" w:rsidRPr="00E51556">
        <w:rPr>
          <w:rFonts w:asciiTheme="minorHAnsi" w:hAnsiTheme="minorHAnsi" w:cstheme="minorHAnsi"/>
          <w:iCs/>
          <w:sz w:val="24"/>
          <w:szCs w:val="24"/>
        </w:rPr>
        <w:t xml:space="preserve"> of all dementia</w:t>
      </w:r>
      <w:r>
        <w:rPr>
          <w:rFonts w:asciiTheme="minorHAnsi" w:hAnsiTheme="minorHAnsi" w:cstheme="minorHAnsi"/>
          <w:iCs/>
          <w:sz w:val="24"/>
          <w:szCs w:val="24"/>
        </w:rPr>
        <w:t>-specific</w:t>
      </w:r>
      <w:r w:rsidR="00673B8B" w:rsidRPr="00E51556">
        <w:rPr>
          <w:rFonts w:asciiTheme="minorHAnsi" w:hAnsiTheme="minorHAnsi" w:cstheme="minorHAnsi"/>
          <w:iCs/>
          <w:sz w:val="24"/>
          <w:szCs w:val="24"/>
        </w:rPr>
        <w:t xml:space="preserve"> </w:t>
      </w:r>
      <w:r>
        <w:rPr>
          <w:rFonts w:asciiTheme="minorHAnsi" w:hAnsiTheme="minorHAnsi" w:cstheme="minorHAnsi"/>
          <w:iCs/>
          <w:sz w:val="24"/>
          <w:szCs w:val="24"/>
        </w:rPr>
        <w:t xml:space="preserve">day care </w:t>
      </w:r>
      <w:r w:rsidR="00673B8B" w:rsidRPr="00E51556">
        <w:rPr>
          <w:rFonts w:asciiTheme="minorHAnsi" w:hAnsiTheme="minorHAnsi" w:cstheme="minorHAnsi"/>
          <w:iCs/>
          <w:sz w:val="24"/>
          <w:szCs w:val="24"/>
        </w:rPr>
        <w:t>services across the country</w:t>
      </w:r>
      <w:r w:rsidR="00673B8B" w:rsidRPr="00E51556">
        <w:rPr>
          <w:rFonts w:asciiTheme="minorHAnsi" w:hAnsiTheme="minorHAnsi" w:cstheme="minorHAnsi"/>
          <w:sz w:val="24"/>
          <w:szCs w:val="24"/>
        </w:rPr>
        <w:t xml:space="preserve">. Prior to the pandemic it ran </w:t>
      </w:r>
      <w:r w:rsidR="00673B8B" w:rsidRPr="00747DED">
        <w:rPr>
          <w:rFonts w:asciiTheme="minorHAnsi" w:hAnsiTheme="minorHAnsi" w:cstheme="minorHAnsi"/>
          <w:b/>
          <w:i/>
          <w:iCs/>
          <w:sz w:val="24"/>
          <w:szCs w:val="24"/>
        </w:rPr>
        <w:t>47 Day</w:t>
      </w:r>
      <w:r w:rsidR="00673B8B" w:rsidRPr="00747DED">
        <w:rPr>
          <w:rFonts w:asciiTheme="minorHAnsi" w:hAnsiTheme="minorHAnsi" w:cstheme="minorHAnsi"/>
          <w:b/>
          <w:i/>
          <w:sz w:val="24"/>
          <w:szCs w:val="24"/>
        </w:rPr>
        <w:t xml:space="preserve"> Centres</w:t>
      </w:r>
      <w:r w:rsidR="00673B8B" w:rsidRPr="00E51556">
        <w:rPr>
          <w:rFonts w:asciiTheme="minorHAnsi" w:hAnsiTheme="minorHAnsi" w:cstheme="minorHAnsi"/>
          <w:sz w:val="24"/>
          <w:szCs w:val="24"/>
        </w:rPr>
        <w:t xml:space="preserve"> servicing approximately </w:t>
      </w:r>
      <w:r w:rsidR="00673B8B" w:rsidRPr="00747DED">
        <w:rPr>
          <w:rFonts w:asciiTheme="minorHAnsi" w:hAnsiTheme="minorHAnsi" w:cstheme="minorHAnsi"/>
          <w:b/>
          <w:i/>
          <w:sz w:val="24"/>
          <w:szCs w:val="24"/>
        </w:rPr>
        <w:t>1,100 people</w:t>
      </w:r>
      <w:r w:rsidR="00673B8B" w:rsidRPr="00E51556">
        <w:rPr>
          <w:rFonts w:asciiTheme="minorHAnsi" w:hAnsiTheme="minorHAnsi" w:cstheme="minorHAnsi"/>
          <w:sz w:val="24"/>
          <w:szCs w:val="24"/>
        </w:rPr>
        <w:t xml:space="preserve">, with a </w:t>
      </w:r>
      <w:r w:rsidR="00673B8B" w:rsidRPr="00747DED">
        <w:rPr>
          <w:rFonts w:asciiTheme="minorHAnsi" w:hAnsiTheme="minorHAnsi" w:cstheme="minorHAnsi"/>
          <w:b/>
          <w:i/>
          <w:sz w:val="24"/>
          <w:szCs w:val="24"/>
        </w:rPr>
        <w:t xml:space="preserve">waiting list </w:t>
      </w:r>
      <w:r w:rsidR="00673B8B" w:rsidRPr="00747DED">
        <w:rPr>
          <w:rFonts w:asciiTheme="minorHAnsi" w:hAnsiTheme="minorHAnsi" w:cstheme="minorHAnsi"/>
          <w:b/>
          <w:i/>
          <w:iCs/>
          <w:sz w:val="24"/>
          <w:szCs w:val="24"/>
        </w:rPr>
        <w:t>of 400</w:t>
      </w:r>
      <w:r w:rsidR="00673B8B" w:rsidRPr="00E51556">
        <w:rPr>
          <w:rFonts w:asciiTheme="minorHAnsi" w:hAnsiTheme="minorHAnsi" w:cstheme="minorHAnsi"/>
          <w:iCs/>
          <w:sz w:val="24"/>
          <w:szCs w:val="24"/>
        </w:rPr>
        <w:t>.</w:t>
      </w:r>
      <w:r w:rsidR="00673B8B" w:rsidRPr="00E51556">
        <w:rPr>
          <w:rFonts w:asciiTheme="minorHAnsi" w:hAnsiTheme="minorHAnsi" w:cstheme="minorHAnsi"/>
          <w:sz w:val="24"/>
          <w:szCs w:val="24"/>
        </w:rPr>
        <w:t xml:space="preserve"> The budget submission sets out an overall requirement of </w:t>
      </w:r>
      <w:r w:rsidR="00673B8B" w:rsidRPr="00747DED">
        <w:rPr>
          <w:rFonts w:asciiTheme="minorHAnsi" w:hAnsiTheme="minorHAnsi" w:cstheme="minorHAnsi"/>
          <w:b/>
          <w:i/>
          <w:sz w:val="24"/>
          <w:szCs w:val="24"/>
        </w:rPr>
        <w:t>€29m</w:t>
      </w:r>
      <w:r w:rsidR="00673B8B" w:rsidRPr="00E51556">
        <w:rPr>
          <w:rFonts w:asciiTheme="minorHAnsi" w:hAnsiTheme="minorHAnsi" w:cstheme="minorHAnsi"/>
          <w:sz w:val="24"/>
          <w:szCs w:val="24"/>
        </w:rPr>
        <w:t xml:space="preserve"> for dementia services.</w:t>
      </w:r>
    </w:p>
    <w:p w14:paraId="6C8501A1" w14:textId="77777777" w:rsidR="00800DAB" w:rsidRDefault="00800DAB" w:rsidP="00673B8B">
      <w:pPr>
        <w:pStyle w:val="NormalWeb"/>
        <w:spacing w:before="0" w:beforeAutospacing="0" w:after="0" w:afterAutospacing="0" w:line="276" w:lineRule="auto"/>
        <w:rPr>
          <w:rFonts w:asciiTheme="minorHAnsi" w:hAnsiTheme="minorHAnsi" w:cstheme="minorHAnsi"/>
          <w:sz w:val="24"/>
          <w:szCs w:val="24"/>
        </w:rPr>
      </w:pPr>
    </w:p>
    <w:p w14:paraId="75C1D345" w14:textId="64336CFA" w:rsidR="00673B8B" w:rsidRDefault="00800DAB" w:rsidP="00673B8B">
      <w:pPr>
        <w:pStyle w:val="NormalWeb"/>
        <w:spacing w:before="0" w:beforeAutospacing="0" w:after="0" w:afterAutospacing="0" w:line="276" w:lineRule="auto"/>
        <w:rPr>
          <w:rFonts w:asciiTheme="minorHAnsi" w:hAnsiTheme="minorHAnsi" w:cstheme="minorHAnsi"/>
          <w:color w:val="000000"/>
          <w:sz w:val="24"/>
          <w:szCs w:val="24"/>
        </w:rPr>
      </w:pPr>
      <w:r>
        <w:rPr>
          <w:rFonts w:asciiTheme="minorHAnsi" w:hAnsiTheme="minorHAnsi" w:cstheme="minorHAnsi"/>
          <w:color w:val="000000"/>
          <w:sz w:val="24"/>
          <w:szCs w:val="24"/>
        </w:rPr>
        <w:t>The 1</w:t>
      </w:r>
      <w:r w:rsidR="00E51556">
        <w:rPr>
          <w:rFonts w:asciiTheme="minorHAnsi" w:hAnsiTheme="minorHAnsi" w:cstheme="minorHAnsi"/>
          <w:color w:val="000000"/>
          <w:sz w:val="24"/>
          <w:szCs w:val="24"/>
        </w:rPr>
        <w:t>1</w:t>
      </w:r>
      <w:r w:rsidR="00673B8B" w:rsidRPr="00673B8B">
        <w:rPr>
          <w:rFonts w:asciiTheme="minorHAnsi" w:hAnsiTheme="minorHAnsi" w:cstheme="minorHAnsi"/>
          <w:color w:val="000000"/>
          <w:sz w:val="24"/>
          <w:szCs w:val="24"/>
        </w:rPr>
        <w:t xml:space="preserve"> </w:t>
      </w:r>
      <w:r w:rsidR="000439B4">
        <w:rPr>
          <w:rFonts w:asciiTheme="minorHAnsi" w:hAnsiTheme="minorHAnsi" w:cstheme="minorHAnsi"/>
          <w:color w:val="000000"/>
          <w:sz w:val="24"/>
          <w:szCs w:val="24"/>
        </w:rPr>
        <w:t xml:space="preserve">counties </w:t>
      </w:r>
      <w:r w:rsidR="00682E1D">
        <w:rPr>
          <w:rFonts w:asciiTheme="minorHAnsi" w:hAnsiTheme="minorHAnsi" w:cstheme="minorHAnsi"/>
          <w:color w:val="000000"/>
          <w:sz w:val="24"/>
          <w:szCs w:val="24"/>
        </w:rPr>
        <w:t>which are unable or have no day care service are</w:t>
      </w:r>
      <w:r w:rsidR="00673B8B" w:rsidRPr="00673B8B">
        <w:rPr>
          <w:rFonts w:asciiTheme="minorHAnsi" w:hAnsiTheme="minorHAnsi" w:cstheme="minorHAnsi"/>
          <w:color w:val="000000"/>
          <w:sz w:val="24"/>
          <w:szCs w:val="24"/>
        </w:rPr>
        <w:t xml:space="preserve">: </w:t>
      </w:r>
      <w:r w:rsidRPr="000439B4">
        <w:rPr>
          <w:rFonts w:asciiTheme="minorHAnsi" w:hAnsiTheme="minorHAnsi" w:cstheme="minorHAnsi"/>
          <w:b/>
          <w:i/>
          <w:color w:val="000000"/>
          <w:sz w:val="24"/>
          <w:szCs w:val="24"/>
        </w:rPr>
        <w:t>Co Cavan</w:t>
      </w:r>
      <w:r w:rsidR="00673B8B" w:rsidRPr="000439B4">
        <w:rPr>
          <w:rFonts w:asciiTheme="minorHAnsi" w:hAnsiTheme="minorHAnsi" w:cstheme="minorHAnsi"/>
          <w:color w:val="000000"/>
          <w:sz w:val="24"/>
          <w:szCs w:val="24"/>
        </w:rPr>
        <w:t xml:space="preserve">; </w:t>
      </w:r>
      <w:r w:rsidRPr="000439B4">
        <w:rPr>
          <w:rFonts w:asciiTheme="minorHAnsi" w:hAnsiTheme="minorHAnsi" w:cstheme="minorHAnsi"/>
          <w:b/>
          <w:i/>
          <w:color w:val="000000"/>
          <w:sz w:val="24"/>
          <w:szCs w:val="24"/>
        </w:rPr>
        <w:t xml:space="preserve">Co </w:t>
      </w:r>
      <w:r w:rsidR="00673B8B" w:rsidRPr="000439B4">
        <w:rPr>
          <w:rFonts w:asciiTheme="minorHAnsi" w:hAnsiTheme="minorHAnsi" w:cstheme="minorHAnsi"/>
          <w:b/>
          <w:i/>
          <w:color w:val="000000"/>
          <w:sz w:val="24"/>
          <w:szCs w:val="24"/>
        </w:rPr>
        <w:t>Galway</w:t>
      </w:r>
      <w:r w:rsidR="00673B8B" w:rsidRPr="000439B4">
        <w:rPr>
          <w:rFonts w:asciiTheme="minorHAnsi" w:hAnsiTheme="minorHAnsi" w:cstheme="minorHAnsi"/>
          <w:color w:val="000000"/>
          <w:sz w:val="24"/>
          <w:szCs w:val="24"/>
        </w:rPr>
        <w:t xml:space="preserve">; </w:t>
      </w:r>
      <w:r w:rsidR="00673B8B" w:rsidRPr="000439B4">
        <w:rPr>
          <w:rFonts w:asciiTheme="minorHAnsi" w:hAnsiTheme="minorHAnsi" w:cstheme="minorHAnsi"/>
          <w:b/>
          <w:i/>
          <w:color w:val="000000"/>
          <w:sz w:val="24"/>
          <w:szCs w:val="24"/>
        </w:rPr>
        <w:t>Co. Cork</w:t>
      </w:r>
      <w:r w:rsidR="00673B8B" w:rsidRPr="000439B4">
        <w:rPr>
          <w:rFonts w:asciiTheme="minorHAnsi" w:hAnsiTheme="minorHAnsi" w:cstheme="minorHAnsi"/>
          <w:color w:val="000000"/>
          <w:sz w:val="24"/>
          <w:szCs w:val="24"/>
        </w:rPr>
        <w:t xml:space="preserve">; </w:t>
      </w:r>
      <w:r w:rsidR="00673B8B" w:rsidRPr="000439B4">
        <w:rPr>
          <w:rFonts w:asciiTheme="minorHAnsi" w:hAnsiTheme="minorHAnsi" w:cstheme="minorHAnsi"/>
          <w:b/>
          <w:i/>
          <w:color w:val="000000"/>
          <w:sz w:val="24"/>
          <w:szCs w:val="24"/>
        </w:rPr>
        <w:t>Co. Kildare</w:t>
      </w:r>
      <w:r w:rsidR="00673B8B" w:rsidRPr="000439B4">
        <w:rPr>
          <w:rFonts w:asciiTheme="minorHAnsi" w:hAnsiTheme="minorHAnsi" w:cstheme="minorHAnsi"/>
          <w:color w:val="000000"/>
          <w:sz w:val="24"/>
          <w:szCs w:val="24"/>
        </w:rPr>
        <w:t xml:space="preserve">; </w:t>
      </w:r>
      <w:r w:rsidR="00673B8B" w:rsidRPr="000439B4">
        <w:rPr>
          <w:rFonts w:asciiTheme="minorHAnsi" w:hAnsiTheme="minorHAnsi" w:cstheme="minorHAnsi"/>
          <w:b/>
          <w:i/>
          <w:color w:val="000000"/>
          <w:sz w:val="24"/>
          <w:szCs w:val="24"/>
        </w:rPr>
        <w:t>Dublin</w:t>
      </w:r>
      <w:r w:rsidRPr="000439B4">
        <w:rPr>
          <w:rFonts w:asciiTheme="minorHAnsi" w:hAnsiTheme="minorHAnsi" w:cstheme="minorHAnsi"/>
          <w:b/>
          <w:i/>
          <w:color w:val="000000"/>
          <w:sz w:val="24"/>
          <w:szCs w:val="24"/>
        </w:rPr>
        <w:t xml:space="preserve"> North / </w:t>
      </w:r>
      <w:r w:rsidR="00BA6F1B" w:rsidRPr="000439B4">
        <w:rPr>
          <w:rFonts w:asciiTheme="minorHAnsi" w:hAnsiTheme="minorHAnsi" w:cstheme="minorHAnsi"/>
          <w:b/>
          <w:i/>
          <w:color w:val="000000"/>
          <w:sz w:val="24"/>
          <w:szCs w:val="24"/>
        </w:rPr>
        <w:t>South</w:t>
      </w:r>
      <w:r w:rsidR="000439B4">
        <w:rPr>
          <w:rFonts w:asciiTheme="minorHAnsi" w:hAnsiTheme="minorHAnsi" w:cstheme="minorHAnsi"/>
          <w:i/>
          <w:color w:val="000000"/>
          <w:sz w:val="24"/>
          <w:szCs w:val="24"/>
        </w:rPr>
        <w:t xml:space="preserve">; </w:t>
      </w:r>
      <w:r w:rsidR="00673B8B" w:rsidRPr="000439B4">
        <w:rPr>
          <w:rFonts w:asciiTheme="minorHAnsi" w:hAnsiTheme="minorHAnsi" w:cstheme="minorHAnsi"/>
          <w:b/>
          <w:i/>
          <w:color w:val="000000"/>
          <w:sz w:val="24"/>
          <w:szCs w:val="24"/>
        </w:rPr>
        <w:t>Co. Roscommon</w:t>
      </w:r>
      <w:r w:rsidR="00673B8B" w:rsidRPr="000439B4">
        <w:rPr>
          <w:rFonts w:asciiTheme="minorHAnsi" w:hAnsiTheme="minorHAnsi" w:cstheme="minorHAnsi"/>
          <w:color w:val="000000"/>
          <w:sz w:val="24"/>
          <w:szCs w:val="24"/>
        </w:rPr>
        <w:t xml:space="preserve">; </w:t>
      </w:r>
      <w:r w:rsidR="00673B8B" w:rsidRPr="000439B4">
        <w:rPr>
          <w:rFonts w:asciiTheme="minorHAnsi" w:hAnsiTheme="minorHAnsi" w:cstheme="minorHAnsi"/>
          <w:b/>
          <w:i/>
          <w:color w:val="000000"/>
          <w:sz w:val="24"/>
          <w:szCs w:val="24"/>
        </w:rPr>
        <w:t>Co. Meath</w:t>
      </w:r>
      <w:r w:rsidR="00673B8B" w:rsidRPr="000439B4">
        <w:rPr>
          <w:rFonts w:asciiTheme="minorHAnsi" w:hAnsiTheme="minorHAnsi" w:cstheme="minorHAnsi"/>
          <w:color w:val="000000"/>
          <w:sz w:val="24"/>
          <w:szCs w:val="24"/>
        </w:rPr>
        <w:t xml:space="preserve">; </w:t>
      </w:r>
      <w:r w:rsidR="00496B63" w:rsidRPr="000439B4">
        <w:rPr>
          <w:rFonts w:asciiTheme="minorHAnsi" w:hAnsiTheme="minorHAnsi" w:cstheme="minorHAnsi"/>
          <w:b/>
          <w:i/>
          <w:color w:val="000000"/>
          <w:sz w:val="24"/>
          <w:szCs w:val="24"/>
        </w:rPr>
        <w:t>Co Mayo</w:t>
      </w:r>
      <w:r w:rsidR="00496B63" w:rsidRPr="000439B4">
        <w:rPr>
          <w:rFonts w:asciiTheme="minorHAnsi" w:hAnsiTheme="minorHAnsi" w:cstheme="minorHAnsi"/>
          <w:color w:val="000000"/>
          <w:sz w:val="24"/>
          <w:szCs w:val="24"/>
        </w:rPr>
        <w:t xml:space="preserve">; </w:t>
      </w:r>
      <w:r w:rsidR="00673B8B" w:rsidRPr="000439B4">
        <w:rPr>
          <w:rFonts w:asciiTheme="minorHAnsi" w:hAnsiTheme="minorHAnsi" w:cstheme="minorHAnsi"/>
          <w:b/>
          <w:i/>
          <w:color w:val="000000"/>
          <w:sz w:val="24"/>
          <w:szCs w:val="24"/>
        </w:rPr>
        <w:t>Co. Westmeath</w:t>
      </w:r>
      <w:r w:rsidR="000439B4">
        <w:rPr>
          <w:rFonts w:asciiTheme="minorHAnsi" w:hAnsiTheme="minorHAnsi" w:cstheme="minorHAnsi"/>
          <w:color w:val="000000"/>
          <w:sz w:val="24"/>
          <w:szCs w:val="24"/>
        </w:rPr>
        <w:t xml:space="preserve">; </w:t>
      </w:r>
      <w:r w:rsidRPr="000439B4">
        <w:rPr>
          <w:rFonts w:asciiTheme="minorHAnsi" w:hAnsiTheme="minorHAnsi" w:cstheme="minorHAnsi"/>
          <w:b/>
          <w:i/>
          <w:color w:val="000000"/>
          <w:sz w:val="24"/>
          <w:szCs w:val="24"/>
        </w:rPr>
        <w:t>Co. Leitrim</w:t>
      </w:r>
      <w:r w:rsidR="000439B4">
        <w:rPr>
          <w:rFonts w:asciiTheme="minorHAnsi" w:hAnsiTheme="minorHAnsi" w:cstheme="minorHAnsi"/>
          <w:i/>
          <w:color w:val="000000"/>
          <w:sz w:val="24"/>
          <w:szCs w:val="24"/>
        </w:rPr>
        <w:t xml:space="preserve">; and </w:t>
      </w:r>
      <w:r w:rsidRPr="000439B4">
        <w:rPr>
          <w:rFonts w:asciiTheme="minorHAnsi" w:hAnsiTheme="minorHAnsi" w:cstheme="minorHAnsi"/>
          <w:b/>
          <w:i/>
          <w:color w:val="000000"/>
          <w:sz w:val="24"/>
          <w:szCs w:val="24"/>
        </w:rPr>
        <w:t>Co. Wexford</w:t>
      </w:r>
      <w:r w:rsidR="000439B4">
        <w:rPr>
          <w:rFonts w:asciiTheme="minorHAnsi" w:hAnsiTheme="minorHAnsi" w:cstheme="minorHAnsi"/>
          <w:i/>
          <w:color w:val="000000"/>
          <w:sz w:val="24"/>
          <w:szCs w:val="24"/>
        </w:rPr>
        <w:t>.</w:t>
      </w:r>
      <w:r>
        <w:rPr>
          <w:rFonts w:asciiTheme="minorHAnsi" w:hAnsiTheme="minorHAnsi" w:cstheme="minorHAnsi"/>
          <w:color w:val="000000"/>
          <w:sz w:val="24"/>
          <w:szCs w:val="24"/>
        </w:rPr>
        <w:br/>
      </w:r>
    </w:p>
    <w:p w14:paraId="7EB07347" w14:textId="06F16B24" w:rsidR="00800DAB" w:rsidRDefault="00673B8B" w:rsidP="00673B8B">
      <w:pPr>
        <w:pStyle w:val="NormalWeb"/>
        <w:spacing w:before="0" w:beforeAutospacing="0" w:after="0" w:afterAutospacing="0" w:line="276" w:lineRule="auto"/>
        <w:rPr>
          <w:rFonts w:asciiTheme="minorHAnsi" w:hAnsiTheme="minorHAnsi" w:cstheme="minorHAnsi"/>
          <w:sz w:val="24"/>
          <w:szCs w:val="24"/>
        </w:rPr>
      </w:pPr>
      <w:r w:rsidRPr="00220E2F">
        <w:rPr>
          <w:rFonts w:asciiTheme="minorHAnsi" w:hAnsiTheme="minorHAnsi" w:cstheme="minorHAnsi"/>
          <w:sz w:val="24"/>
          <w:szCs w:val="24"/>
        </w:rPr>
        <w:lastRenderedPageBreak/>
        <w:t xml:space="preserve">The impact of not having access to Day Centres is stark on people who live with dementia. </w:t>
      </w:r>
      <w:r w:rsidRPr="00220E2F">
        <w:rPr>
          <w:rFonts w:asciiTheme="minorHAnsi" w:hAnsiTheme="minorHAnsi" w:cstheme="minorHAnsi"/>
          <w:b/>
          <w:i/>
          <w:sz w:val="24"/>
          <w:szCs w:val="24"/>
        </w:rPr>
        <w:t>Family carer Denise Monahan</w:t>
      </w:r>
      <w:r w:rsidR="00220E2F" w:rsidRPr="00220E2F">
        <w:rPr>
          <w:rFonts w:asciiTheme="minorHAnsi" w:hAnsiTheme="minorHAnsi" w:cstheme="minorHAnsi"/>
          <w:sz w:val="24"/>
          <w:szCs w:val="24"/>
        </w:rPr>
        <w:t xml:space="preserve">, </w:t>
      </w:r>
      <w:r w:rsidRPr="00220E2F">
        <w:rPr>
          <w:rFonts w:asciiTheme="minorHAnsi" w:hAnsiTheme="minorHAnsi" w:cstheme="minorHAnsi"/>
          <w:iCs/>
          <w:sz w:val="24"/>
          <w:szCs w:val="24"/>
        </w:rPr>
        <w:t>who is a carer for her dad, Seamus, who has Alzheimer’s,</w:t>
      </w:r>
      <w:r w:rsidRPr="00220E2F">
        <w:rPr>
          <w:rFonts w:asciiTheme="minorHAnsi" w:hAnsiTheme="minorHAnsi" w:cstheme="minorHAnsi"/>
          <w:sz w:val="24"/>
          <w:szCs w:val="24"/>
        </w:rPr>
        <w:t xml:space="preserve"> highlighted the lived reality of these difficulties.</w:t>
      </w:r>
    </w:p>
    <w:p w14:paraId="2C572041" w14:textId="77777777" w:rsidR="00673B8B" w:rsidRPr="00673B8B" w:rsidRDefault="00673B8B" w:rsidP="00673B8B">
      <w:pPr>
        <w:spacing w:line="276" w:lineRule="auto"/>
        <w:rPr>
          <w:rFonts w:asciiTheme="minorHAnsi" w:hAnsiTheme="minorHAnsi" w:cstheme="minorHAnsi"/>
          <w:sz w:val="24"/>
        </w:rPr>
      </w:pPr>
    </w:p>
    <w:p w14:paraId="257D252C" w14:textId="77777777" w:rsidR="00673B8B" w:rsidRPr="00220E2F" w:rsidRDefault="00673B8B" w:rsidP="00673B8B">
      <w:pPr>
        <w:pStyle w:val="NormalWeb"/>
        <w:spacing w:before="0" w:beforeAutospacing="0" w:after="0" w:afterAutospacing="0" w:line="276" w:lineRule="auto"/>
        <w:rPr>
          <w:rFonts w:asciiTheme="minorHAnsi" w:hAnsiTheme="minorHAnsi" w:cstheme="minorHAnsi"/>
          <w:i/>
          <w:sz w:val="24"/>
          <w:szCs w:val="24"/>
        </w:rPr>
      </w:pPr>
      <w:r w:rsidRPr="00220E2F">
        <w:rPr>
          <w:rFonts w:asciiTheme="minorHAnsi" w:hAnsiTheme="minorHAnsi" w:cstheme="minorHAnsi"/>
          <w:i/>
          <w:color w:val="000000"/>
          <w:sz w:val="24"/>
          <w:szCs w:val="24"/>
        </w:rPr>
        <w:t>“The last 18 months have proved very challenging for my Dad and for us as a family. During this whole pandemic period, my Dad’s world has completely shrunk. He used to be the life and soul of his Day Centre which he loved so much and now he just wants to stay in the house all the time. </w:t>
      </w:r>
    </w:p>
    <w:p w14:paraId="4D07CE5E" w14:textId="77777777" w:rsidR="00673B8B" w:rsidRPr="00220E2F" w:rsidRDefault="00673B8B" w:rsidP="00673B8B">
      <w:pPr>
        <w:spacing w:line="276" w:lineRule="auto"/>
        <w:rPr>
          <w:rFonts w:asciiTheme="minorHAnsi" w:hAnsiTheme="minorHAnsi" w:cstheme="minorHAnsi"/>
          <w:i/>
          <w:sz w:val="24"/>
        </w:rPr>
      </w:pPr>
    </w:p>
    <w:p w14:paraId="3F84CDA1" w14:textId="77777777" w:rsidR="00673B8B" w:rsidRPr="00220E2F" w:rsidRDefault="00673B8B" w:rsidP="00673B8B">
      <w:pPr>
        <w:pStyle w:val="NormalWeb"/>
        <w:spacing w:before="0" w:beforeAutospacing="0" w:after="0" w:afterAutospacing="0" w:line="276" w:lineRule="auto"/>
        <w:rPr>
          <w:rFonts w:asciiTheme="minorHAnsi" w:hAnsiTheme="minorHAnsi" w:cstheme="minorHAnsi"/>
          <w:i/>
          <w:sz w:val="24"/>
          <w:szCs w:val="24"/>
        </w:rPr>
      </w:pPr>
      <w:r w:rsidRPr="00220E2F">
        <w:rPr>
          <w:rFonts w:asciiTheme="minorHAnsi" w:hAnsiTheme="minorHAnsi" w:cstheme="minorHAnsi"/>
          <w:i/>
          <w:color w:val="000000"/>
          <w:sz w:val="24"/>
          <w:szCs w:val="24"/>
        </w:rPr>
        <w:t xml:space="preserve">“The closure of the centre was a huge loss. My biggest worry has been </w:t>
      </w:r>
      <w:proofErr w:type="spellStart"/>
      <w:r w:rsidRPr="00220E2F">
        <w:rPr>
          <w:rFonts w:asciiTheme="minorHAnsi" w:hAnsiTheme="minorHAnsi" w:cstheme="minorHAnsi"/>
          <w:i/>
          <w:color w:val="000000"/>
          <w:sz w:val="24"/>
          <w:szCs w:val="24"/>
        </w:rPr>
        <w:t>realised</w:t>
      </w:r>
      <w:proofErr w:type="spellEnd"/>
      <w:r w:rsidRPr="00220E2F">
        <w:rPr>
          <w:rFonts w:asciiTheme="minorHAnsi" w:hAnsiTheme="minorHAnsi" w:cstheme="minorHAnsi"/>
          <w:i/>
          <w:color w:val="000000"/>
          <w:sz w:val="24"/>
          <w:szCs w:val="24"/>
        </w:rPr>
        <w:t xml:space="preserve"> as his deterioration has been so sharp that even if the centre was able to reopen its doors, he wouldn’t be able to go. He has lost his ability to converse and to reminisce because he has been without his connection with people. </w:t>
      </w:r>
    </w:p>
    <w:p w14:paraId="64D17F64" w14:textId="77777777" w:rsidR="00673B8B" w:rsidRPr="00220E2F" w:rsidRDefault="00673B8B" w:rsidP="00673B8B">
      <w:pPr>
        <w:spacing w:line="276" w:lineRule="auto"/>
        <w:rPr>
          <w:rFonts w:asciiTheme="minorHAnsi" w:hAnsiTheme="minorHAnsi" w:cstheme="minorHAnsi"/>
          <w:i/>
          <w:sz w:val="24"/>
        </w:rPr>
      </w:pPr>
    </w:p>
    <w:p w14:paraId="5410FA5D" w14:textId="77777777" w:rsidR="00673B8B" w:rsidRPr="00220E2F" w:rsidRDefault="00673B8B" w:rsidP="00673B8B">
      <w:pPr>
        <w:pStyle w:val="NormalWeb"/>
        <w:spacing w:before="0" w:beforeAutospacing="0" w:after="0" w:afterAutospacing="0" w:line="276" w:lineRule="auto"/>
        <w:rPr>
          <w:rFonts w:asciiTheme="minorHAnsi" w:hAnsiTheme="minorHAnsi" w:cstheme="minorHAnsi"/>
          <w:i/>
          <w:sz w:val="24"/>
          <w:szCs w:val="24"/>
        </w:rPr>
      </w:pPr>
      <w:r w:rsidRPr="00220E2F">
        <w:rPr>
          <w:rFonts w:asciiTheme="minorHAnsi" w:hAnsiTheme="minorHAnsi" w:cstheme="minorHAnsi"/>
          <w:i/>
          <w:color w:val="000000"/>
          <w:sz w:val="24"/>
          <w:szCs w:val="24"/>
        </w:rPr>
        <w:t>“We as a family played by the rules in terms of cocooning and shielding him, but now we’ve paid the price. The Day Centre was our security blanket – without it, we were always going to be in freefall and now he’ll never go back. It just shows how much these centres mean to people – they really are the centre of our worlds and I wouldn’t like to see any other family go through this. </w:t>
      </w:r>
    </w:p>
    <w:p w14:paraId="2A61B63A" w14:textId="77777777" w:rsidR="00673B8B" w:rsidRPr="00673B8B" w:rsidRDefault="00673B8B" w:rsidP="00673B8B">
      <w:pPr>
        <w:spacing w:line="276" w:lineRule="auto"/>
        <w:rPr>
          <w:rFonts w:asciiTheme="minorHAnsi" w:hAnsiTheme="minorHAnsi" w:cstheme="minorHAnsi"/>
          <w:sz w:val="24"/>
        </w:rPr>
      </w:pPr>
    </w:p>
    <w:p w14:paraId="01988CE4" w14:textId="77777777" w:rsidR="00673B8B" w:rsidRPr="00220E2F" w:rsidRDefault="00673B8B" w:rsidP="00673B8B">
      <w:pPr>
        <w:pStyle w:val="NormalWeb"/>
        <w:spacing w:before="0" w:beforeAutospacing="0" w:after="0" w:afterAutospacing="0" w:line="276" w:lineRule="auto"/>
        <w:rPr>
          <w:rFonts w:asciiTheme="minorHAnsi" w:hAnsiTheme="minorHAnsi" w:cstheme="minorHAnsi"/>
          <w:i/>
          <w:sz w:val="24"/>
          <w:szCs w:val="24"/>
        </w:rPr>
      </w:pPr>
      <w:r w:rsidRPr="00220E2F">
        <w:rPr>
          <w:rFonts w:asciiTheme="minorHAnsi" w:hAnsiTheme="minorHAnsi" w:cstheme="minorHAnsi"/>
          <w:i/>
          <w:color w:val="000000"/>
          <w:sz w:val="24"/>
          <w:szCs w:val="24"/>
        </w:rPr>
        <w:t>“The Government must listen, once more, to family carers and people with dementia and I would urge investment in day care services, so that more centres can reopen as soon as possible.”</w:t>
      </w:r>
    </w:p>
    <w:p w14:paraId="5461B4AF" w14:textId="77777777" w:rsidR="00673B8B" w:rsidRPr="00673B8B" w:rsidRDefault="00673B8B" w:rsidP="00673B8B">
      <w:pPr>
        <w:spacing w:line="276" w:lineRule="auto"/>
        <w:rPr>
          <w:rFonts w:asciiTheme="minorHAnsi" w:hAnsiTheme="minorHAnsi" w:cstheme="minorHAnsi"/>
          <w:sz w:val="24"/>
        </w:rPr>
      </w:pPr>
    </w:p>
    <w:p w14:paraId="435D7DB5" w14:textId="53D4EC19" w:rsidR="00673B8B" w:rsidRPr="00673B8B" w:rsidRDefault="00220E2F" w:rsidP="00673B8B">
      <w:pPr>
        <w:pStyle w:val="NormalWeb"/>
        <w:spacing w:before="0" w:beforeAutospacing="0" w:after="0" w:afterAutospacing="0" w:line="276" w:lineRule="auto"/>
        <w:rPr>
          <w:rFonts w:asciiTheme="minorHAnsi" w:hAnsiTheme="minorHAnsi" w:cstheme="minorHAnsi"/>
          <w:sz w:val="24"/>
          <w:szCs w:val="24"/>
        </w:rPr>
      </w:pPr>
      <w:r w:rsidRPr="00220E2F">
        <w:rPr>
          <w:rFonts w:asciiTheme="minorHAnsi" w:hAnsiTheme="minorHAnsi" w:cstheme="minorHAnsi"/>
          <w:b/>
          <w:i/>
          <w:color w:val="000000"/>
          <w:sz w:val="24"/>
          <w:szCs w:val="24"/>
        </w:rPr>
        <w:t xml:space="preserve">The ASI CEO </w:t>
      </w:r>
      <w:r w:rsidR="00673B8B" w:rsidRPr="00220E2F">
        <w:rPr>
          <w:rFonts w:asciiTheme="minorHAnsi" w:hAnsiTheme="minorHAnsi" w:cstheme="minorHAnsi"/>
          <w:b/>
          <w:i/>
          <w:color w:val="000000"/>
          <w:sz w:val="24"/>
          <w:szCs w:val="24"/>
        </w:rPr>
        <w:t>Pat McLoughlin</w:t>
      </w:r>
      <w:r w:rsidR="00673B8B" w:rsidRPr="00673B8B">
        <w:rPr>
          <w:rFonts w:asciiTheme="minorHAnsi" w:hAnsiTheme="minorHAnsi" w:cstheme="minorHAnsi"/>
          <w:color w:val="000000"/>
          <w:sz w:val="24"/>
          <w:szCs w:val="24"/>
        </w:rPr>
        <w:t xml:space="preserve"> called on the Government to fully recognise this crisis and allocate funding in next month’s budget.</w:t>
      </w:r>
    </w:p>
    <w:p w14:paraId="74AC6FC7" w14:textId="77777777" w:rsidR="00673B8B" w:rsidRPr="00220E2F" w:rsidRDefault="00673B8B" w:rsidP="00673B8B">
      <w:pPr>
        <w:spacing w:line="276" w:lineRule="auto"/>
        <w:rPr>
          <w:rFonts w:asciiTheme="minorHAnsi" w:hAnsiTheme="minorHAnsi" w:cstheme="minorHAnsi"/>
          <w:i/>
          <w:sz w:val="24"/>
        </w:rPr>
      </w:pPr>
    </w:p>
    <w:p w14:paraId="16491C22" w14:textId="1C5CEAB0" w:rsidR="00673B8B" w:rsidRPr="000206FF" w:rsidRDefault="00673B8B" w:rsidP="00673B8B">
      <w:pPr>
        <w:pStyle w:val="NormalWeb"/>
        <w:spacing w:before="0" w:beforeAutospacing="0" w:after="0" w:afterAutospacing="0" w:line="276" w:lineRule="auto"/>
        <w:rPr>
          <w:rFonts w:asciiTheme="minorHAnsi" w:hAnsiTheme="minorHAnsi" w:cstheme="minorHAnsi"/>
          <w:i/>
          <w:sz w:val="24"/>
          <w:szCs w:val="24"/>
        </w:rPr>
      </w:pPr>
      <w:r w:rsidRPr="000206FF">
        <w:rPr>
          <w:rFonts w:asciiTheme="minorHAnsi" w:hAnsiTheme="minorHAnsi" w:cstheme="minorHAnsi"/>
          <w:i/>
          <w:sz w:val="24"/>
          <w:szCs w:val="24"/>
        </w:rPr>
        <w:t>“</w:t>
      </w:r>
      <w:r w:rsidR="000206FF" w:rsidRPr="000206FF">
        <w:rPr>
          <w:rFonts w:asciiTheme="minorHAnsi" w:hAnsiTheme="minorHAnsi" w:cstheme="minorHAnsi"/>
          <w:i/>
          <w:iCs/>
          <w:sz w:val="24"/>
          <w:szCs w:val="24"/>
        </w:rPr>
        <w:t>Since coming into o</w:t>
      </w:r>
      <w:r w:rsidRPr="000206FF">
        <w:rPr>
          <w:rFonts w:asciiTheme="minorHAnsi" w:hAnsiTheme="minorHAnsi" w:cstheme="minorHAnsi"/>
          <w:i/>
          <w:iCs/>
          <w:sz w:val="24"/>
          <w:szCs w:val="24"/>
        </w:rPr>
        <w:t>ffice</w:t>
      </w:r>
      <w:r w:rsidR="000206FF" w:rsidRPr="000206FF">
        <w:rPr>
          <w:rFonts w:asciiTheme="minorHAnsi" w:hAnsiTheme="minorHAnsi" w:cstheme="minorHAnsi"/>
          <w:i/>
          <w:iCs/>
          <w:sz w:val="24"/>
          <w:szCs w:val="24"/>
        </w:rPr>
        <w:t>,</w:t>
      </w:r>
      <w:r w:rsidRPr="000206FF">
        <w:rPr>
          <w:rFonts w:asciiTheme="minorHAnsi" w:hAnsiTheme="minorHAnsi" w:cstheme="minorHAnsi"/>
          <w:i/>
          <w:iCs/>
          <w:sz w:val="24"/>
          <w:szCs w:val="24"/>
        </w:rPr>
        <w:t xml:space="preserve"> Minister Mary Butler</w:t>
      </w:r>
      <w:r w:rsidRPr="000206FF">
        <w:rPr>
          <w:rFonts w:asciiTheme="minorHAnsi" w:hAnsiTheme="minorHAnsi" w:cstheme="minorHAnsi"/>
          <w:i/>
          <w:sz w:val="24"/>
          <w:szCs w:val="24"/>
        </w:rPr>
        <w:t xml:space="preserve"> has shown an understanding of the challenges faced and has engaged with these issues. However, there has b</w:t>
      </w:r>
      <w:r w:rsidR="000206FF" w:rsidRPr="000206FF">
        <w:rPr>
          <w:rFonts w:asciiTheme="minorHAnsi" w:hAnsiTheme="minorHAnsi" w:cstheme="minorHAnsi"/>
          <w:i/>
          <w:sz w:val="24"/>
          <w:szCs w:val="24"/>
        </w:rPr>
        <w:t>een no capital investment in d</w:t>
      </w:r>
      <w:r w:rsidRPr="000206FF">
        <w:rPr>
          <w:rFonts w:asciiTheme="minorHAnsi" w:hAnsiTheme="minorHAnsi" w:cstheme="minorHAnsi"/>
          <w:i/>
          <w:sz w:val="24"/>
          <w:szCs w:val="24"/>
        </w:rPr>
        <w:t xml:space="preserve">ementia day care </w:t>
      </w:r>
      <w:r w:rsidR="00220E2F" w:rsidRPr="000206FF">
        <w:rPr>
          <w:rFonts w:asciiTheme="minorHAnsi" w:hAnsiTheme="minorHAnsi" w:cstheme="minorHAnsi"/>
          <w:i/>
          <w:sz w:val="24"/>
          <w:szCs w:val="24"/>
        </w:rPr>
        <w:t>by successive Governments. Covid</w:t>
      </w:r>
      <w:r w:rsidRPr="000206FF">
        <w:rPr>
          <w:rFonts w:asciiTheme="minorHAnsi" w:hAnsiTheme="minorHAnsi" w:cstheme="minorHAnsi"/>
          <w:i/>
          <w:sz w:val="24"/>
          <w:szCs w:val="24"/>
        </w:rPr>
        <w:t>-19 has not so much created this crisis, but exposed years of under investment that must now be addressed. There is no county in the country that meets the minimum recommended standards for dementia supports.”</w:t>
      </w:r>
    </w:p>
    <w:p w14:paraId="0DC8FAFA" w14:textId="77777777" w:rsidR="00673B8B" w:rsidRPr="00673B8B" w:rsidRDefault="00673B8B" w:rsidP="00673B8B">
      <w:pPr>
        <w:spacing w:line="276" w:lineRule="auto"/>
        <w:rPr>
          <w:rFonts w:asciiTheme="minorHAnsi" w:hAnsiTheme="minorHAnsi" w:cstheme="minorHAnsi"/>
          <w:sz w:val="24"/>
        </w:rPr>
      </w:pPr>
    </w:p>
    <w:p w14:paraId="72510C41" w14:textId="77777777" w:rsidR="00673B8B" w:rsidRPr="00673B8B" w:rsidRDefault="00673B8B" w:rsidP="00673B8B">
      <w:pPr>
        <w:pStyle w:val="NormalWeb"/>
        <w:spacing w:before="0" w:beforeAutospacing="0" w:after="0" w:afterAutospacing="0" w:line="276" w:lineRule="auto"/>
        <w:rPr>
          <w:rFonts w:asciiTheme="minorHAnsi" w:hAnsiTheme="minorHAnsi" w:cstheme="minorHAnsi"/>
          <w:sz w:val="24"/>
          <w:szCs w:val="24"/>
        </w:rPr>
      </w:pPr>
      <w:r w:rsidRPr="00673B8B">
        <w:rPr>
          <w:rFonts w:asciiTheme="minorHAnsi" w:hAnsiTheme="minorHAnsi" w:cstheme="minorHAnsi"/>
          <w:b/>
          <w:bCs/>
          <w:i/>
          <w:iCs/>
          <w:color w:val="000000"/>
          <w:sz w:val="24"/>
          <w:szCs w:val="24"/>
        </w:rPr>
        <w:t>The full submission includes a call investment broken into the following areas:</w:t>
      </w:r>
    </w:p>
    <w:p w14:paraId="2A5005BD" w14:textId="397F94A0" w:rsidR="00673B8B" w:rsidRPr="00673B8B" w:rsidRDefault="00673B8B" w:rsidP="00673B8B">
      <w:pPr>
        <w:spacing w:line="276" w:lineRule="auto"/>
        <w:rPr>
          <w:rFonts w:asciiTheme="minorHAnsi" w:hAnsiTheme="minorHAnsi" w:cstheme="minorHAnsi"/>
          <w:sz w:val="24"/>
        </w:rPr>
      </w:pPr>
    </w:p>
    <w:p w14:paraId="5AF8DB55" w14:textId="77777777" w:rsidR="00673B8B" w:rsidRPr="00673B8B" w:rsidRDefault="00673B8B" w:rsidP="00673B8B">
      <w:pPr>
        <w:pStyle w:val="NormalWeb"/>
        <w:numPr>
          <w:ilvl w:val="0"/>
          <w:numId w:val="44"/>
        </w:numPr>
        <w:spacing w:before="0" w:beforeAutospacing="0" w:after="0" w:afterAutospacing="0" w:line="276" w:lineRule="auto"/>
        <w:textAlignment w:val="baseline"/>
        <w:rPr>
          <w:rFonts w:asciiTheme="minorHAnsi" w:hAnsiTheme="minorHAnsi" w:cstheme="minorHAnsi"/>
          <w:color w:val="000000"/>
          <w:sz w:val="24"/>
          <w:szCs w:val="24"/>
        </w:rPr>
      </w:pPr>
      <w:r w:rsidRPr="00220E2F">
        <w:rPr>
          <w:rFonts w:asciiTheme="minorHAnsi" w:hAnsiTheme="minorHAnsi" w:cstheme="minorHAnsi"/>
          <w:b/>
          <w:i/>
          <w:color w:val="000000"/>
          <w:sz w:val="24"/>
          <w:szCs w:val="24"/>
        </w:rPr>
        <w:t>€18m</w:t>
      </w:r>
      <w:r w:rsidRPr="00673B8B">
        <w:rPr>
          <w:rFonts w:asciiTheme="minorHAnsi" w:hAnsiTheme="minorHAnsi" w:cstheme="minorHAnsi"/>
          <w:color w:val="000000"/>
          <w:sz w:val="24"/>
          <w:szCs w:val="24"/>
        </w:rPr>
        <w:t xml:space="preserve"> in Community Day Services</w:t>
      </w:r>
    </w:p>
    <w:p w14:paraId="18032426" w14:textId="77777777" w:rsidR="00673B8B" w:rsidRPr="00673B8B" w:rsidRDefault="00673B8B" w:rsidP="00673B8B">
      <w:pPr>
        <w:pStyle w:val="NormalWeb"/>
        <w:numPr>
          <w:ilvl w:val="0"/>
          <w:numId w:val="44"/>
        </w:numPr>
        <w:spacing w:before="0" w:beforeAutospacing="0" w:after="0" w:afterAutospacing="0" w:line="276" w:lineRule="auto"/>
        <w:textAlignment w:val="baseline"/>
        <w:rPr>
          <w:rFonts w:asciiTheme="minorHAnsi" w:hAnsiTheme="minorHAnsi" w:cstheme="minorHAnsi"/>
          <w:color w:val="000000"/>
          <w:sz w:val="24"/>
          <w:szCs w:val="24"/>
        </w:rPr>
      </w:pPr>
      <w:r w:rsidRPr="00220E2F">
        <w:rPr>
          <w:rFonts w:asciiTheme="minorHAnsi" w:hAnsiTheme="minorHAnsi" w:cstheme="minorHAnsi"/>
          <w:b/>
          <w:i/>
          <w:color w:val="000000"/>
          <w:sz w:val="24"/>
          <w:szCs w:val="24"/>
        </w:rPr>
        <w:t>€2.3m</w:t>
      </w:r>
      <w:r w:rsidRPr="00673B8B">
        <w:rPr>
          <w:rFonts w:asciiTheme="minorHAnsi" w:hAnsiTheme="minorHAnsi" w:cstheme="minorHAnsi"/>
          <w:color w:val="000000"/>
          <w:sz w:val="24"/>
          <w:szCs w:val="24"/>
        </w:rPr>
        <w:t xml:space="preserve"> in Family Carer Support packages</w:t>
      </w:r>
    </w:p>
    <w:p w14:paraId="4B8E783B" w14:textId="77777777" w:rsidR="00673B8B" w:rsidRPr="00673B8B" w:rsidRDefault="00673B8B" w:rsidP="00673B8B">
      <w:pPr>
        <w:pStyle w:val="NormalWeb"/>
        <w:numPr>
          <w:ilvl w:val="0"/>
          <w:numId w:val="44"/>
        </w:numPr>
        <w:spacing w:before="0" w:beforeAutospacing="0" w:after="0" w:afterAutospacing="0" w:line="276" w:lineRule="auto"/>
        <w:textAlignment w:val="baseline"/>
        <w:rPr>
          <w:rFonts w:asciiTheme="minorHAnsi" w:hAnsiTheme="minorHAnsi" w:cstheme="minorHAnsi"/>
          <w:color w:val="000000"/>
          <w:sz w:val="24"/>
          <w:szCs w:val="24"/>
        </w:rPr>
      </w:pPr>
      <w:r w:rsidRPr="00220E2F">
        <w:rPr>
          <w:rFonts w:asciiTheme="minorHAnsi" w:hAnsiTheme="minorHAnsi" w:cstheme="minorHAnsi"/>
          <w:b/>
          <w:i/>
          <w:color w:val="000000"/>
          <w:sz w:val="24"/>
          <w:szCs w:val="24"/>
        </w:rPr>
        <w:t>€1m</w:t>
      </w:r>
      <w:r w:rsidRPr="00673B8B">
        <w:rPr>
          <w:rFonts w:asciiTheme="minorHAnsi" w:hAnsiTheme="minorHAnsi" w:cstheme="minorHAnsi"/>
          <w:color w:val="000000"/>
          <w:sz w:val="24"/>
          <w:szCs w:val="24"/>
        </w:rPr>
        <w:t xml:space="preserve"> in Younger Onset Dementia supports</w:t>
      </w:r>
    </w:p>
    <w:p w14:paraId="33A752A4" w14:textId="77777777" w:rsidR="00673B8B" w:rsidRPr="00673B8B" w:rsidRDefault="00673B8B" w:rsidP="00673B8B">
      <w:pPr>
        <w:pStyle w:val="NormalWeb"/>
        <w:numPr>
          <w:ilvl w:val="0"/>
          <w:numId w:val="44"/>
        </w:numPr>
        <w:spacing w:before="0" w:beforeAutospacing="0" w:after="0" w:afterAutospacing="0" w:line="276" w:lineRule="auto"/>
        <w:textAlignment w:val="baseline"/>
        <w:rPr>
          <w:rFonts w:asciiTheme="minorHAnsi" w:hAnsiTheme="minorHAnsi" w:cstheme="minorHAnsi"/>
          <w:color w:val="000000"/>
          <w:sz w:val="24"/>
          <w:szCs w:val="24"/>
        </w:rPr>
      </w:pPr>
      <w:r w:rsidRPr="00220E2F">
        <w:rPr>
          <w:rFonts w:asciiTheme="minorHAnsi" w:hAnsiTheme="minorHAnsi" w:cstheme="minorHAnsi"/>
          <w:b/>
          <w:i/>
          <w:color w:val="000000"/>
          <w:sz w:val="24"/>
          <w:szCs w:val="24"/>
          <w:shd w:val="clear" w:color="auto" w:fill="FFFFFF"/>
        </w:rPr>
        <w:t>€6m</w:t>
      </w:r>
      <w:r w:rsidRPr="00673B8B">
        <w:rPr>
          <w:rFonts w:asciiTheme="minorHAnsi" w:hAnsiTheme="minorHAnsi" w:cstheme="minorHAnsi"/>
          <w:color w:val="000000"/>
          <w:sz w:val="24"/>
          <w:szCs w:val="24"/>
          <w:shd w:val="clear" w:color="auto" w:fill="FFFFFF"/>
        </w:rPr>
        <w:t xml:space="preserve"> in Home Care Supports</w:t>
      </w:r>
    </w:p>
    <w:p w14:paraId="351A23F0" w14:textId="77777777" w:rsidR="00673B8B" w:rsidRPr="00673B8B" w:rsidRDefault="00673B8B" w:rsidP="00673B8B">
      <w:pPr>
        <w:pStyle w:val="NormalWeb"/>
        <w:numPr>
          <w:ilvl w:val="0"/>
          <w:numId w:val="44"/>
        </w:numPr>
        <w:spacing w:before="0" w:beforeAutospacing="0" w:after="0" w:afterAutospacing="0" w:line="276" w:lineRule="auto"/>
        <w:textAlignment w:val="baseline"/>
        <w:rPr>
          <w:rFonts w:asciiTheme="minorHAnsi" w:hAnsiTheme="minorHAnsi" w:cstheme="minorHAnsi"/>
          <w:color w:val="000000"/>
          <w:sz w:val="24"/>
          <w:szCs w:val="24"/>
        </w:rPr>
      </w:pPr>
      <w:r w:rsidRPr="00220E2F">
        <w:rPr>
          <w:rFonts w:asciiTheme="minorHAnsi" w:hAnsiTheme="minorHAnsi" w:cstheme="minorHAnsi"/>
          <w:b/>
          <w:i/>
          <w:color w:val="000000"/>
          <w:sz w:val="24"/>
          <w:szCs w:val="24"/>
        </w:rPr>
        <w:t>€1.5m</w:t>
      </w:r>
      <w:r w:rsidRPr="00673B8B">
        <w:rPr>
          <w:rFonts w:asciiTheme="minorHAnsi" w:hAnsiTheme="minorHAnsi" w:cstheme="minorHAnsi"/>
          <w:color w:val="000000"/>
          <w:sz w:val="24"/>
          <w:szCs w:val="24"/>
        </w:rPr>
        <w:t xml:space="preserve"> in Dementia Research</w:t>
      </w:r>
    </w:p>
    <w:p w14:paraId="46E1772B" w14:textId="3956C738" w:rsidR="00673B8B" w:rsidRPr="00673B8B" w:rsidRDefault="00673B8B" w:rsidP="00673B8B">
      <w:pPr>
        <w:pStyle w:val="NormalWeb"/>
        <w:numPr>
          <w:ilvl w:val="0"/>
          <w:numId w:val="44"/>
        </w:numPr>
        <w:spacing w:before="0" w:beforeAutospacing="0" w:after="0" w:afterAutospacing="0" w:line="276" w:lineRule="auto"/>
        <w:textAlignment w:val="baseline"/>
        <w:rPr>
          <w:rFonts w:asciiTheme="minorHAnsi" w:hAnsiTheme="minorHAnsi" w:cstheme="minorHAnsi"/>
          <w:color w:val="000000"/>
          <w:sz w:val="24"/>
          <w:szCs w:val="24"/>
        </w:rPr>
      </w:pPr>
      <w:r w:rsidRPr="00220E2F">
        <w:rPr>
          <w:rFonts w:asciiTheme="minorHAnsi" w:hAnsiTheme="minorHAnsi" w:cstheme="minorHAnsi"/>
          <w:b/>
          <w:i/>
          <w:color w:val="000000"/>
          <w:sz w:val="24"/>
          <w:szCs w:val="24"/>
        </w:rPr>
        <w:lastRenderedPageBreak/>
        <w:t>€500k</w:t>
      </w:r>
      <w:r w:rsidRPr="00673B8B">
        <w:rPr>
          <w:rFonts w:asciiTheme="minorHAnsi" w:hAnsiTheme="minorHAnsi" w:cstheme="minorHAnsi"/>
          <w:color w:val="000000"/>
          <w:sz w:val="24"/>
          <w:szCs w:val="24"/>
        </w:rPr>
        <w:t xml:space="preserve"> in Prevention through Dementia Inclusive Communities.</w:t>
      </w:r>
      <w:r w:rsidRPr="00673B8B">
        <w:rPr>
          <w:rFonts w:asciiTheme="minorHAnsi" w:hAnsiTheme="minorHAnsi" w:cstheme="minorHAnsi"/>
          <w:color w:val="000000"/>
          <w:sz w:val="24"/>
          <w:szCs w:val="24"/>
        </w:rPr>
        <w:br/>
      </w:r>
    </w:p>
    <w:p w14:paraId="52A58350" w14:textId="017B278D" w:rsidR="00673B8B" w:rsidRPr="00673B8B" w:rsidRDefault="00673B8B" w:rsidP="00673B8B">
      <w:pPr>
        <w:pStyle w:val="NormalWeb"/>
        <w:spacing w:before="0" w:beforeAutospacing="0" w:after="0" w:afterAutospacing="0" w:line="276" w:lineRule="auto"/>
        <w:rPr>
          <w:rFonts w:asciiTheme="minorHAnsi" w:hAnsiTheme="minorHAnsi" w:cstheme="minorHAnsi"/>
          <w:sz w:val="24"/>
          <w:szCs w:val="24"/>
        </w:rPr>
      </w:pPr>
      <w:r w:rsidRPr="00673B8B">
        <w:rPr>
          <w:rFonts w:asciiTheme="minorHAnsi" w:hAnsiTheme="minorHAnsi" w:cstheme="minorHAnsi"/>
          <w:color w:val="000000"/>
          <w:sz w:val="24"/>
          <w:szCs w:val="24"/>
        </w:rPr>
        <w:t xml:space="preserve">The </w:t>
      </w:r>
      <w:r w:rsidRPr="00496B63">
        <w:rPr>
          <w:rFonts w:asciiTheme="minorHAnsi" w:hAnsiTheme="minorHAnsi" w:cstheme="minorHAnsi"/>
          <w:b/>
          <w:i/>
          <w:color w:val="000000"/>
          <w:sz w:val="24"/>
          <w:szCs w:val="24"/>
        </w:rPr>
        <w:t>enormous challenges</w:t>
      </w:r>
      <w:r w:rsidRPr="00673B8B">
        <w:rPr>
          <w:rFonts w:asciiTheme="minorHAnsi" w:hAnsiTheme="minorHAnsi" w:cstheme="minorHAnsi"/>
          <w:color w:val="000000"/>
          <w:sz w:val="24"/>
          <w:szCs w:val="24"/>
        </w:rPr>
        <w:t xml:space="preserve"> </w:t>
      </w:r>
      <w:r w:rsidR="00220E2F">
        <w:rPr>
          <w:rFonts w:asciiTheme="minorHAnsi" w:hAnsiTheme="minorHAnsi" w:cstheme="minorHAnsi"/>
          <w:color w:val="000000"/>
          <w:sz w:val="24"/>
          <w:szCs w:val="24"/>
        </w:rPr>
        <w:t xml:space="preserve">being </w:t>
      </w:r>
      <w:r w:rsidRPr="00673B8B">
        <w:rPr>
          <w:rFonts w:asciiTheme="minorHAnsi" w:hAnsiTheme="minorHAnsi" w:cstheme="minorHAnsi"/>
          <w:color w:val="000000"/>
          <w:sz w:val="24"/>
          <w:szCs w:val="24"/>
        </w:rPr>
        <w:t xml:space="preserve">faced by the family carers of people living with dementia was highlighted in </w:t>
      </w:r>
      <w:r w:rsidR="00220E2F">
        <w:rPr>
          <w:rFonts w:asciiTheme="minorHAnsi" w:hAnsiTheme="minorHAnsi" w:cstheme="minorHAnsi"/>
          <w:color w:val="000000"/>
          <w:sz w:val="24"/>
          <w:szCs w:val="24"/>
        </w:rPr>
        <w:t xml:space="preserve">The </w:t>
      </w:r>
      <w:r w:rsidRPr="00673B8B">
        <w:rPr>
          <w:rFonts w:asciiTheme="minorHAnsi" w:hAnsiTheme="minorHAnsi" w:cstheme="minorHAnsi"/>
          <w:color w:val="000000"/>
          <w:sz w:val="24"/>
          <w:szCs w:val="24"/>
        </w:rPr>
        <w:t xml:space="preserve">ASI report launched during the summer. The research </w:t>
      </w:r>
      <w:proofErr w:type="gramStart"/>
      <w:r w:rsidRPr="00496B63">
        <w:rPr>
          <w:rFonts w:asciiTheme="minorHAnsi" w:hAnsiTheme="minorHAnsi" w:cstheme="minorHAnsi"/>
          <w:b/>
          <w:i/>
          <w:iCs/>
          <w:color w:val="000000"/>
          <w:sz w:val="24"/>
          <w:szCs w:val="24"/>
        </w:rPr>
        <w:t>Caring</w:t>
      </w:r>
      <w:proofErr w:type="gramEnd"/>
      <w:r w:rsidRPr="00496B63">
        <w:rPr>
          <w:rFonts w:asciiTheme="minorHAnsi" w:hAnsiTheme="minorHAnsi" w:cstheme="minorHAnsi"/>
          <w:b/>
          <w:i/>
          <w:iCs/>
          <w:color w:val="000000"/>
          <w:sz w:val="24"/>
          <w:szCs w:val="24"/>
        </w:rPr>
        <w:t xml:space="preserve"> and C</w:t>
      </w:r>
      <w:r w:rsidR="00220E2F" w:rsidRPr="00496B63">
        <w:rPr>
          <w:rFonts w:asciiTheme="minorHAnsi" w:hAnsiTheme="minorHAnsi" w:cstheme="minorHAnsi"/>
          <w:b/>
          <w:i/>
          <w:iCs/>
          <w:color w:val="000000"/>
          <w:sz w:val="24"/>
          <w:szCs w:val="24"/>
        </w:rPr>
        <w:t>oping with dementia during Covid</w:t>
      </w:r>
      <w:r w:rsidRPr="00496B63">
        <w:rPr>
          <w:rFonts w:asciiTheme="minorHAnsi" w:hAnsiTheme="minorHAnsi" w:cstheme="minorHAnsi"/>
          <w:b/>
          <w:i/>
          <w:iCs/>
          <w:color w:val="000000"/>
          <w:sz w:val="24"/>
          <w:szCs w:val="24"/>
        </w:rPr>
        <w:t>-19</w:t>
      </w:r>
      <w:r w:rsidRPr="00673B8B">
        <w:rPr>
          <w:rFonts w:asciiTheme="minorHAnsi" w:hAnsiTheme="minorHAnsi" w:cstheme="minorHAnsi"/>
          <w:color w:val="000000"/>
          <w:sz w:val="24"/>
          <w:szCs w:val="24"/>
        </w:rPr>
        <w:t xml:space="preserve"> found family carers to be at breaking point – with their mental and physical wellbeing seriously affected.</w:t>
      </w:r>
    </w:p>
    <w:p w14:paraId="32AB73F9" w14:textId="77777777" w:rsidR="00673B8B" w:rsidRPr="00673B8B" w:rsidRDefault="00673B8B" w:rsidP="00673B8B">
      <w:pPr>
        <w:spacing w:line="276" w:lineRule="auto"/>
        <w:rPr>
          <w:rFonts w:asciiTheme="minorHAnsi" w:hAnsiTheme="minorHAnsi" w:cstheme="minorHAnsi"/>
          <w:sz w:val="24"/>
        </w:rPr>
      </w:pPr>
    </w:p>
    <w:p w14:paraId="768CDE1D" w14:textId="77777777" w:rsidR="00673B8B" w:rsidRPr="00673B8B" w:rsidRDefault="00673B8B" w:rsidP="00673B8B">
      <w:pPr>
        <w:pStyle w:val="NormalWeb"/>
        <w:spacing w:before="0" w:beforeAutospacing="0" w:after="0" w:afterAutospacing="0" w:line="276" w:lineRule="auto"/>
        <w:rPr>
          <w:rFonts w:asciiTheme="minorHAnsi" w:hAnsiTheme="minorHAnsi" w:cstheme="minorHAnsi"/>
          <w:sz w:val="24"/>
          <w:szCs w:val="24"/>
        </w:rPr>
      </w:pPr>
      <w:r w:rsidRPr="00673B8B">
        <w:rPr>
          <w:rFonts w:asciiTheme="minorHAnsi" w:hAnsiTheme="minorHAnsi" w:cstheme="minorHAnsi"/>
          <w:color w:val="000000"/>
          <w:sz w:val="24"/>
          <w:szCs w:val="24"/>
        </w:rPr>
        <w:t>Findings included: 81% of respondents were concerned about decline in the person with dementia and 54% of family carers reported a decline in their mental health, and 40% a decline in their physical health</w:t>
      </w:r>
    </w:p>
    <w:p w14:paraId="1531E364" w14:textId="77777777" w:rsidR="00673B8B" w:rsidRPr="00673B8B" w:rsidRDefault="00673B8B" w:rsidP="00673B8B">
      <w:pPr>
        <w:spacing w:line="276" w:lineRule="auto"/>
        <w:rPr>
          <w:rFonts w:asciiTheme="minorHAnsi" w:hAnsiTheme="minorHAnsi" w:cstheme="minorHAnsi"/>
          <w:sz w:val="24"/>
        </w:rPr>
      </w:pPr>
    </w:p>
    <w:p w14:paraId="35ED3989" w14:textId="0D26F379" w:rsidR="00673B8B" w:rsidRPr="00673B8B" w:rsidRDefault="00673B8B" w:rsidP="00673B8B">
      <w:pPr>
        <w:pStyle w:val="NormalWeb"/>
        <w:spacing w:before="0" w:beforeAutospacing="0" w:after="0" w:afterAutospacing="0" w:line="276" w:lineRule="auto"/>
        <w:rPr>
          <w:rFonts w:asciiTheme="minorHAnsi" w:hAnsiTheme="minorHAnsi" w:cstheme="minorHAnsi"/>
          <w:sz w:val="24"/>
          <w:szCs w:val="24"/>
        </w:rPr>
      </w:pPr>
      <w:r w:rsidRPr="00673B8B">
        <w:rPr>
          <w:rFonts w:asciiTheme="minorHAnsi" w:hAnsiTheme="minorHAnsi" w:cstheme="minorHAnsi"/>
          <w:color w:val="000000"/>
          <w:sz w:val="24"/>
          <w:szCs w:val="24"/>
        </w:rPr>
        <w:t xml:space="preserve">The </w:t>
      </w:r>
      <w:r w:rsidR="00496B63">
        <w:rPr>
          <w:rFonts w:asciiTheme="minorHAnsi" w:hAnsiTheme="minorHAnsi" w:cstheme="minorHAnsi"/>
          <w:color w:val="000000"/>
          <w:sz w:val="24"/>
          <w:szCs w:val="24"/>
        </w:rPr>
        <w:t xml:space="preserve">ASI’s </w:t>
      </w:r>
      <w:r w:rsidRPr="00496B63">
        <w:rPr>
          <w:rFonts w:asciiTheme="minorHAnsi" w:hAnsiTheme="minorHAnsi" w:cstheme="minorHAnsi"/>
          <w:b/>
          <w:i/>
          <w:color w:val="000000"/>
          <w:sz w:val="24"/>
          <w:szCs w:val="24"/>
        </w:rPr>
        <w:t xml:space="preserve">Pre-Budget Submission </w:t>
      </w:r>
      <w:r w:rsidR="00220E2F" w:rsidRPr="00496B63">
        <w:rPr>
          <w:rFonts w:asciiTheme="minorHAnsi" w:hAnsiTheme="minorHAnsi" w:cstheme="minorHAnsi"/>
          <w:b/>
          <w:i/>
          <w:color w:val="000000"/>
          <w:sz w:val="24"/>
          <w:szCs w:val="24"/>
        </w:rPr>
        <w:t>2022</w:t>
      </w:r>
      <w:r w:rsidR="00220E2F">
        <w:rPr>
          <w:rFonts w:asciiTheme="minorHAnsi" w:hAnsiTheme="minorHAnsi" w:cstheme="minorHAnsi"/>
          <w:color w:val="000000"/>
          <w:sz w:val="24"/>
          <w:szCs w:val="24"/>
        </w:rPr>
        <w:t xml:space="preserve"> </w:t>
      </w:r>
      <w:r w:rsidRPr="00673B8B">
        <w:rPr>
          <w:rFonts w:asciiTheme="minorHAnsi" w:hAnsiTheme="minorHAnsi" w:cstheme="minorHAnsi"/>
          <w:color w:val="000000"/>
          <w:sz w:val="24"/>
          <w:szCs w:val="24"/>
        </w:rPr>
        <w:t xml:space="preserve">can be downloaded at </w:t>
      </w:r>
      <w:hyperlink r:id="rId9" w:history="1">
        <w:r w:rsidRPr="00673B8B">
          <w:rPr>
            <w:rStyle w:val="Hyperlink"/>
            <w:rFonts w:asciiTheme="minorHAnsi" w:hAnsiTheme="minorHAnsi" w:cstheme="minorHAnsi"/>
            <w:sz w:val="24"/>
            <w:szCs w:val="24"/>
          </w:rPr>
          <w:t>www.alzheimer.ie</w:t>
        </w:r>
      </w:hyperlink>
    </w:p>
    <w:p w14:paraId="68C51E2D" w14:textId="77777777" w:rsidR="00673B8B" w:rsidRPr="00673B8B" w:rsidRDefault="00673B8B" w:rsidP="00673B8B">
      <w:pPr>
        <w:spacing w:line="276" w:lineRule="auto"/>
        <w:rPr>
          <w:rFonts w:asciiTheme="minorHAnsi" w:hAnsiTheme="minorHAnsi" w:cstheme="minorHAnsi"/>
          <w:sz w:val="24"/>
        </w:rPr>
      </w:pPr>
    </w:p>
    <w:p w14:paraId="6D238348" w14:textId="6CA8F1C2" w:rsidR="00673B8B" w:rsidRDefault="00673B8B" w:rsidP="00673B8B">
      <w:pPr>
        <w:pStyle w:val="NormalWeb"/>
        <w:spacing w:before="0" w:beforeAutospacing="0" w:after="0" w:afterAutospacing="0" w:line="276" w:lineRule="auto"/>
        <w:rPr>
          <w:rFonts w:asciiTheme="minorHAnsi" w:hAnsiTheme="minorHAnsi" w:cstheme="minorHAnsi"/>
          <w:b/>
          <w:bCs/>
          <w:color w:val="000000"/>
          <w:sz w:val="24"/>
          <w:szCs w:val="24"/>
        </w:rPr>
      </w:pPr>
      <w:r w:rsidRPr="00673B8B">
        <w:rPr>
          <w:rFonts w:asciiTheme="minorHAnsi" w:hAnsiTheme="minorHAnsi" w:cstheme="minorHAnsi"/>
          <w:b/>
          <w:bCs/>
          <w:color w:val="000000"/>
          <w:sz w:val="24"/>
          <w:szCs w:val="24"/>
        </w:rPr>
        <w:t>More information</w:t>
      </w:r>
      <w:r w:rsidR="00220E2F">
        <w:rPr>
          <w:rFonts w:asciiTheme="minorHAnsi" w:hAnsiTheme="minorHAnsi" w:cstheme="minorHAnsi"/>
          <w:b/>
          <w:bCs/>
          <w:color w:val="000000"/>
          <w:sz w:val="24"/>
          <w:szCs w:val="24"/>
        </w:rPr>
        <w:t>:</w:t>
      </w:r>
    </w:p>
    <w:p w14:paraId="284F9FC2" w14:textId="77777777" w:rsidR="00220E2F" w:rsidRPr="00673B8B" w:rsidRDefault="00220E2F" w:rsidP="00673B8B">
      <w:pPr>
        <w:pStyle w:val="NormalWeb"/>
        <w:spacing w:before="0" w:beforeAutospacing="0" w:after="0" w:afterAutospacing="0" w:line="276" w:lineRule="auto"/>
        <w:rPr>
          <w:rFonts w:asciiTheme="minorHAnsi" w:hAnsiTheme="minorHAnsi" w:cstheme="minorHAnsi"/>
          <w:sz w:val="24"/>
          <w:szCs w:val="24"/>
        </w:rPr>
      </w:pPr>
    </w:p>
    <w:p w14:paraId="06704052" w14:textId="77777777" w:rsidR="00673B8B" w:rsidRPr="00673B8B" w:rsidRDefault="00673B8B" w:rsidP="00673B8B">
      <w:pPr>
        <w:pStyle w:val="NormalWeb"/>
        <w:spacing w:before="0" w:beforeAutospacing="0" w:after="0" w:afterAutospacing="0" w:line="276" w:lineRule="auto"/>
        <w:rPr>
          <w:rFonts w:asciiTheme="minorHAnsi" w:hAnsiTheme="minorHAnsi" w:cstheme="minorHAnsi"/>
          <w:sz w:val="24"/>
          <w:szCs w:val="24"/>
        </w:rPr>
      </w:pPr>
      <w:r w:rsidRPr="00673B8B">
        <w:rPr>
          <w:rFonts w:asciiTheme="minorHAnsi" w:hAnsiTheme="minorHAnsi" w:cstheme="minorHAnsi"/>
          <w:color w:val="000000"/>
          <w:sz w:val="24"/>
          <w:szCs w:val="24"/>
        </w:rPr>
        <w:t>Ronan Cavanagh, Cavanagh Communications: (086) 317 9731 / </w:t>
      </w:r>
      <w:hyperlink r:id="rId10" w:history="1">
        <w:r w:rsidRPr="00673B8B">
          <w:rPr>
            <w:rStyle w:val="Hyperlink"/>
            <w:rFonts w:asciiTheme="minorHAnsi" w:hAnsiTheme="minorHAnsi" w:cstheme="minorHAnsi"/>
            <w:sz w:val="24"/>
            <w:szCs w:val="24"/>
          </w:rPr>
          <w:t>ronan@cavanaghcommunications.ie</w:t>
        </w:r>
      </w:hyperlink>
    </w:p>
    <w:p w14:paraId="1B603121" w14:textId="77777777" w:rsidR="00673B8B" w:rsidRPr="00673B8B" w:rsidRDefault="00673B8B" w:rsidP="00673B8B">
      <w:pPr>
        <w:spacing w:after="240" w:line="276" w:lineRule="auto"/>
        <w:rPr>
          <w:rFonts w:asciiTheme="minorHAnsi" w:hAnsiTheme="minorHAnsi" w:cstheme="minorHAnsi"/>
          <w:sz w:val="24"/>
        </w:rPr>
      </w:pPr>
    </w:p>
    <w:p w14:paraId="54498053" w14:textId="77777777" w:rsidR="00673B8B" w:rsidRPr="00673B8B" w:rsidRDefault="00673B8B" w:rsidP="00673B8B">
      <w:pPr>
        <w:pStyle w:val="NormalWeb"/>
        <w:spacing w:before="0" w:beforeAutospacing="0" w:after="0" w:afterAutospacing="0" w:line="276" w:lineRule="auto"/>
        <w:rPr>
          <w:rFonts w:asciiTheme="minorHAnsi" w:hAnsiTheme="minorHAnsi" w:cstheme="minorHAnsi"/>
          <w:sz w:val="24"/>
          <w:szCs w:val="24"/>
        </w:rPr>
      </w:pPr>
      <w:r w:rsidRPr="00673B8B">
        <w:rPr>
          <w:rFonts w:asciiTheme="minorHAnsi" w:hAnsiTheme="minorHAnsi" w:cstheme="minorHAnsi"/>
          <w:b/>
          <w:bCs/>
          <w:color w:val="000000"/>
          <w:sz w:val="24"/>
          <w:szCs w:val="24"/>
        </w:rPr>
        <w:t>NOTES TO THE EDITOR</w:t>
      </w:r>
    </w:p>
    <w:p w14:paraId="22CCD8FB" w14:textId="77777777" w:rsidR="00673B8B" w:rsidRPr="00673B8B" w:rsidRDefault="00673B8B" w:rsidP="00673B8B">
      <w:pPr>
        <w:spacing w:line="276" w:lineRule="auto"/>
        <w:rPr>
          <w:rFonts w:asciiTheme="minorHAnsi" w:hAnsiTheme="minorHAnsi" w:cstheme="minorHAnsi"/>
          <w:sz w:val="24"/>
        </w:rPr>
      </w:pPr>
    </w:p>
    <w:p w14:paraId="27ACCD15" w14:textId="77777777" w:rsidR="00673B8B" w:rsidRPr="00673B8B" w:rsidRDefault="00673B8B" w:rsidP="00673B8B">
      <w:pPr>
        <w:pStyle w:val="NormalWeb"/>
        <w:spacing w:before="0" w:beforeAutospacing="0" w:after="0" w:afterAutospacing="0" w:line="276" w:lineRule="auto"/>
        <w:rPr>
          <w:rFonts w:asciiTheme="minorHAnsi" w:hAnsiTheme="minorHAnsi" w:cstheme="minorHAnsi"/>
          <w:sz w:val="24"/>
          <w:szCs w:val="24"/>
        </w:rPr>
      </w:pPr>
      <w:r w:rsidRPr="00673B8B">
        <w:rPr>
          <w:rFonts w:asciiTheme="minorHAnsi" w:hAnsiTheme="minorHAnsi" w:cstheme="minorHAnsi"/>
          <w:b/>
          <w:bCs/>
          <w:color w:val="000000"/>
          <w:sz w:val="24"/>
          <w:szCs w:val="24"/>
        </w:rPr>
        <w:t>The Alzheimer Society of Ireland (ASI)</w:t>
      </w:r>
    </w:p>
    <w:p w14:paraId="2B446570" w14:textId="77777777" w:rsidR="00673B8B" w:rsidRPr="00673B8B" w:rsidRDefault="00673B8B" w:rsidP="00673B8B">
      <w:pPr>
        <w:pStyle w:val="NormalWeb"/>
        <w:spacing w:before="0" w:beforeAutospacing="0" w:after="0" w:afterAutospacing="0" w:line="276" w:lineRule="auto"/>
        <w:rPr>
          <w:rFonts w:asciiTheme="minorHAnsi" w:hAnsiTheme="minorHAnsi" w:cstheme="minorHAnsi"/>
          <w:sz w:val="24"/>
          <w:szCs w:val="24"/>
        </w:rPr>
      </w:pPr>
      <w:r w:rsidRPr="00673B8B">
        <w:rPr>
          <w:rFonts w:asciiTheme="minorHAnsi" w:hAnsiTheme="minorHAnsi" w:cstheme="minorHAnsi"/>
          <w:color w:val="000000"/>
          <w:sz w:val="24"/>
          <w:szCs w:val="24"/>
        </w:rPr>
        <w:t xml:space="preserve">The Alzheimer Society of Ireland is the leading dementia specific service provider in Ireland. The Alzheimer Society of Ireland works across the country in the heart of local communities providing dementia specific services and supports and advocating for the rights and needs of all people living with dementia and their </w:t>
      </w:r>
      <w:proofErr w:type="spellStart"/>
      <w:r w:rsidRPr="00673B8B">
        <w:rPr>
          <w:rFonts w:asciiTheme="minorHAnsi" w:hAnsiTheme="minorHAnsi" w:cstheme="minorHAnsi"/>
          <w:color w:val="000000"/>
          <w:sz w:val="24"/>
          <w:szCs w:val="24"/>
        </w:rPr>
        <w:t>carers</w:t>
      </w:r>
      <w:proofErr w:type="spellEnd"/>
      <w:r w:rsidRPr="00673B8B">
        <w:rPr>
          <w:rFonts w:asciiTheme="minorHAnsi" w:hAnsiTheme="minorHAnsi" w:cstheme="minorHAnsi"/>
          <w:color w:val="000000"/>
          <w:sz w:val="24"/>
          <w:szCs w:val="24"/>
        </w:rPr>
        <w:t>. Our vision is an Ireland where people on the journey of dementia are valued and supported. A national non-profit organisation, The Alzheimer Society of Ireland advocates, empowers and champions the rights of people living with dementia and their communities to quality support and services.</w:t>
      </w:r>
    </w:p>
    <w:p w14:paraId="79F4461C" w14:textId="77777777" w:rsidR="00673B8B" w:rsidRPr="00673B8B" w:rsidRDefault="00673B8B" w:rsidP="00673B8B">
      <w:pPr>
        <w:spacing w:line="276" w:lineRule="auto"/>
        <w:rPr>
          <w:rFonts w:asciiTheme="minorHAnsi" w:hAnsiTheme="minorHAnsi" w:cstheme="minorHAnsi"/>
          <w:sz w:val="24"/>
        </w:rPr>
      </w:pPr>
    </w:p>
    <w:p w14:paraId="2B32AADE" w14:textId="77777777" w:rsidR="00673B8B" w:rsidRPr="00673B8B" w:rsidRDefault="00673B8B" w:rsidP="00673B8B">
      <w:pPr>
        <w:pStyle w:val="NormalWeb"/>
        <w:spacing w:before="0" w:beforeAutospacing="0" w:after="0" w:afterAutospacing="0" w:line="276" w:lineRule="auto"/>
        <w:rPr>
          <w:rFonts w:asciiTheme="minorHAnsi" w:hAnsiTheme="minorHAnsi" w:cstheme="minorHAnsi"/>
          <w:sz w:val="24"/>
          <w:szCs w:val="24"/>
        </w:rPr>
      </w:pPr>
      <w:r w:rsidRPr="00673B8B">
        <w:rPr>
          <w:rFonts w:asciiTheme="minorHAnsi" w:hAnsiTheme="minorHAnsi" w:cstheme="minorHAnsi"/>
          <w:color w:val="000000"/>
          <w:sz w:val="24"/>
          <w:szCs w:val="24"/>
        </w:rPr>
        <w:t>The Alzheimer Society of Ireland National Helpline is open Monday to Friday 10am–5pm and Saturday 10am–4pm at 1800 341 341. The public can also email </w:t>
      </w:r>
      <w:hyperlink r:id="rId11" w:history="1">
        <w:r w:rsidRPr="00673B8B">
          <w:rPr>
            <w:rStyle w:val="Hyperlink"/>
            <w:rFonts w:asciiTheme="minorHAnsi" w:hAnsiTheme="minorHAnsi" w:cstheme="minorHAnsi"/>
            <w:sz w:val="24"/>
            <w:szCs w:val="24"/>
          </w:rPr>
          <w:t>helpline@alzheimer.ie</w:t>
        </w:r>
      </w:hyperlink>
      <w:r w:rsidRPr="00673B8B">
        <w:rPr>
          <w:rFonts w:asciiTheme="minorHAnsi" w:hAnsiTheme="minorHAnsi" w:cstheme="minorHAnsi"/>
          <w:color w:val="000000"/>
          <w:sz w:val="24"/>
          <w:szCs w:val="24"/>
        </w:rPr>
        <w:t>, or use Live Chat at </w:t>
      </w:r>
      <w:hyperlink r:id="rId12" w:history="1">
        <w:r w:rsidRPr="00673B8B">
          <w:rPr>
            <w:rStyle w:val="Hyperlink"/>
            <w:rFonts w:asciiTheme="minorHAnsi" w:hAnsiTheme="minorHAnsi" w:cstheme="minorHAnsi"/>
            <w:sz w:val="24"/>
            <w:szCs w:val="24"/>
          </w:rPr>
          <w:t>www.alzheimer.ie</w:t>
        </w:r>
      </w:hyperlink>
    </w:p>
    <w:p w14:paraId="51D1C284" w14:textId="77777777" w:rsidR="00673B8B" w:rsidRPr="00673B8B" w:rsidRDefault="00673B8B" w:rsidP="00673B8B">
      <w:pPr>
        <w:spacing w:line="276" w:lineRule="auto"/>
        <w:rPr>
          <w:rFonts w:asciiTheme="minorHAnsi" w:hAnsiTheme="minorHAnsi" w:cstheme="minorHAnsi"/>
          <w:sz w:val="24"/>
        </w:rPr>
      </w:pPr>
    </w:p>
    <w:p w14:paraId="772020CF" w14:textId="77777777" w:rsidR="00673B8B" w:rsidRPr="00673B8B" w:rsidRDefault="00673B8B" w:rsidP="00673B8B">
      <w:pPr>
        <w:pStyle w:val="NormalWeb"/>
        <w:spacing w:before="0" w:beforeAutospacing="0" w:after="0" w:afterAutospacing="0" w:line="276" w:lineRule="auto"/>
        <w:rPr>
          <w:rFonts w:asciiTheme="minorHAnsi" w:hAnsiTheme="minorHAnsi" w:cstheme="minorHAnsi"/>
          <w:sz w:val="24"/>
          <w:szCs w:val="24"/>
        </w:rPr>
      </w:pPr>
      <w:r w:rsidRPr="00673B8B">
        <w:rPr>
          <w:rFonts w:asciiTheme="minorHAnsi" w:hAnsiTheme="minorHAnsi" w:cstheme="minorHAnsi"/>
          <w:b/>
          <w:bCs/>
          <w:color w:val="000000"/>
          <w:sz w:val="24"/>
          <w:szCs w:val="24"/>
        </w:rPr>
        <w:t>ABOUT DEMENTIA</w:t>
      </w:r>
    </w:p>
    <w:p w14:paraId="2697A3C1" w14:textId="77777777" w:rsidR="00673B8B" w:rsidRPr="00673B8B" w:rsidRDefault="00673B8B" w:rsidP="00673B8B">
      <w:pPr>
        <w:pStyle w:val="NormalWeb"/>
        <w:numPr>
          <w:ilvl w:val="0"/>
          <w:numId w:val="45"/>
        </w:numPr>
        <w:spacing w:before="0" w:beforeAutospacing="0" w:after="0" w:afterAutospacing="0" w:line="276" w:lineRule="auto"/>
        <w:textAlignment w:val="baseline"/>
        <w:rPr>
          <w:rFonts w:asciiTheme="minorHAnsi" w:hAnsiTheme="minorHAnsi" w:cstheme="minorHAnsi"/>
          <w:color w:val="000000"/>
          <w:sz w:val="24"/>
          <w:szCs w:val="24"/>
        </w:rPr>
      </w:pPr>
      <w:r w:rsidRPr="00673B8B">
        <w:rPr>
          <w:rFonts w:asciiTheme="minorHAnsi" w:hAnsiTheme="minorHAnsi" w:cstheme="minorHAnsi"/>
          <w:color w:val="000000"/>
          <w:sz w:val="24"/>
          <w:szCs w:val="24"/>
        </w:rPr>
        <w:t>There are 64,000 people with dementia in Ireland and the number of people with the condition will more than double in the next 25 years to over 150,000 by 2045.*</w:t>
      </w:r>
    </w:p>
    <w:p w14:paraId="2271F503" w14:textId="77777777" w:rsidR="00673B8B" w:rsidRPr="00673B8B" w:rsidRDefault="00673B8B" w:rsidP="00673B8B">
      <w:pPr>
        <w:pStyle w:val="NormalWeb"/>
        <w:numPr>
          <w:ilvl w:val="0"/>
          <w:numId w:val="45"/>
        </w:numPr>
        <w:spacing w:before="0" w:beforeAutospacing="0" w:after="0" w:afterAutospacing="0" w:line="276" w:lineRule="auto"/>
        <w:textAlignment w:val="baseline"/>
        <w:rPr>
          <w:rFonts w:asciiTheme="minorHAnsi" w:hAnsiTheme="minorHAnsi" w:cstheme="minorHAnsi"/>
          <w:color w:val="000000"/>
          <w:sz w:val="24"/>
          <w:szCs w:val="24"/>
        </w:rPr>
      </w:pPr>
      <w:r w:rsidRPr="00673B8B">
        <w:rPr>
          <w:rFonts w:asciiTheme="minorHAnsi" w:hAnsiTheme="minorHAnsi" w:cstheme="minorHAnsi"/>
          <w:color w:val="000000"/>
          <w:sz w:val="24"/>
          <w:szCs w:val="24"/>
        </w:rPr>
        <w:lastRenderedPageBreak/>
        <w:t>There are 11,000 new cases of dementia in Ireland each year. That’s at least 30 people every day and anyone can get dementia - even people in their 30s/40s/50s.**</w:t>
      </w:r>
    </w:p>
    <w:p w14:paraId="08D13C06" w14:textId="77777777" w:rsidR="00673B8B" w:rsidRPr="00673B8B" w:rsidRDefault="00673B8B" w:rsidP="00673B8B">
      <w:pPr>
        <w:pStyle w:val="NormalWeb"/>
        <w:numPr>
          <w:ilvl w:val="0"/>
          <w:numId w:val="45"/>
        </w:numPr>
        <w:spacing w:before="0" w:beforeAutospacing="0" w:after="0" w:afterAutospacing="0" w:line="276" w:lineRule="auto"/>
        <w:textAlignment w:val="baseline"/>
        <w:rPr>
          <w:rFonts w:asciiTheme="minorHAnsi" w:hAnsiTheme="minorHAnsi" w:cstheme="minorHAnsi"/>
          <w:color w:val="000000"/>
          <w:sz w:val="24"/>
          <w:szCs w:val="24"/>
        </w:rPr>
      </w:pPr>
      <w:r w:rsidRPr="00673B8B">
        <w:rPr>
          <w:rFonts w:asciiTheme="minorHAnsi" w:hAnsiTheme="minorHAnsi" w:cstheme="minorHAnsi"/>
          <w:color w:val="000000"/>
          <w:sz w:val="24"/>
          <w:szCs w:val="24"/>
        </w:rPr>
        <w:t>Dementia is an umbrella term used to describe a range of conditions which cause changes and damage to the brain.</w:t>
      </w:r>
    </w:p>
    <w:p w14:paraId="5DF8740A" w14:textId="77777777" w:rsidR="00673B8B" w:rsidRPr="00673B8B" w:rsidRDefault="00673B8B" w:rsidP="00673B8B">
      <w:pPr>
        <w:pStyle w:val="NormalWeb"/>
        <w:numPr>
          <w:ilvl w:val="0"/>
          <w:numId w:val="45"/>
        </w:numPr>
        <w:spacing w:before="0" w:beforeAutospacing="0" w:after="0" w:afterAutospacing="0" w:line="276" w:lineRule="auto"/>
        <w:textAlignment w:val="baseline"/>
        <w:rPr>
          <w:rFonts w:asciiTheme="minorHAnsi" w:hAnsiTheme="minorHAnsi" w:cstheme="minorHAnsi"/>
          <w:color w:val="000000"/>
          <w:sz w:val="24"/>
          <w:szCs w:val="24"/>
        </w:rPr>
      </w:pPr>
      <w:r w:rsidRPr="00673B8B">
        <w:rPr>
          <w:rFonts w:asciiTheme="minorHAnsi" w:hAnsiTheme="minorHAnsi" w:cstheme="minorHAnsi"/>
          <w:color w:val="000000"/>
          <w:sz w:val="24"/>
          <w:szCs w:val="24"/>
        </w:rPr>
        <w:t>Dementia is progressive. There is currently no cure. Dementia is not simply a health issue but a social issue that requires a community response.</w:t>
      </w:r>
    </w:p>
    <w:p w14:paraId="1F8896E0" w14:textId="77777777" w:rsidR="00673B8B" w:rsidRPr="00673B8B" w:rsidRDefault="00673B8B" w:rsidP="00673B8B">
      <w:pPr>
        <w:pStyle w:val="NormalWeb"/>
        <w:numPr>
          <w:ilvl w:val="0"/>
          <w:numId w:val="45"/>
        </w:numPr>
        <w:spacing w:before="0" w:beforeAutospacing="0" w:after="0" w:afterAutospacing="0" w:line="276" w:lineRule="auto"/>
        <w:textAlignment w:val="baseline"/>
        <w:rPr>
          <w:rFonts w:asciiTheme="minorHAnsi" w:hAnsiTheme="minorHAnsi" w:cstheme="minorHAnsi"/>
          <w:color w:val="000000"/>
          <w:sz w:val="24"/>
          <w:szCs w:val="24"/>
        </w:rPr>
      </w:pPr>
      <w:r w:rsidRPr="00673B8B">
        <w:rPr>
          <w:rFonts w:asciiTheme="minorHAnsi" w:hAnsiTheme="minorHAnsi" w:cstheme="minorHAnsi"/>
          <w:color w:val="000000"/>
          <w:sz w:val="24"/>
          <w:szCs w:val="24"/>
        </w:rPr>
        <w:t>The majority of people with dementia (63%) live at home in the community. Over 180,000 people in Ireland are currently or have been carers for a family member or partner with dementia with many more providing support and care in other ways.</w:t>
      </w:r>
    </w:p>
    <w:p w14:paraId="5610D0C9" w14:textId="77777777" w:rsidR="00673B8B" w:rsidRPr="00673B8B" w:rsidRDefault="00673B8B" w:rsidP="00673B8B">
      <w:pPr>
        <w:pStyle w:val="NormalWeb"/>
        <w:numPr>
          <w:ilvl w:val="0"/>
          <w:numId w:val="45"/>
        </w:numPr>
        <w:spacing w:before="0" w:beforeAutospacing="0" w:after="0" w:afterAutospacing="0" w:line="276" w:lineRule="auto"/>
        <w:textAlignment w:val="baseline"/>
        <w:rPr>
          <w:rFonts w:asciiTheme="minorHAnsi" w:hAnsiTheme="minorHAnsi" w:cstheme="minorHAnsi"/>
          <w:color w:val="000000"/>
          <w:sz w:val="24"/>
          <w:szCs w:val="24"/>
        </w:rPr>
      </w:pPr>
      <w:r w:rsidRPr="00673B8B">
        <w:rPr>
          <w:rFonts w:asciiTheme="minorHAnsi" w:hAnsiTheme="minorHAnsi" w:cstheme="minorHAnsi"/>
          <w:color w:val="000000"/>
          <w:sz w:val="24"/>
          <w:szCs w:val="24"/>
        </w:rPr>
        <w:t>1 in 10 people diagnosed with dementia in Ireland are under 65.</w:t>
      </w:r>
    </w:p>
    <w:p w14:paraId="5E269ED0" w14:textId="77777777" w:rsidR="00673B8B" w:rsidRPr="00673B8B" w:rsidRDefault="00673B8B" w:rsidP="00673B8B">
      <w:pPr>
        <w:pStyle w:val="NormalWeb"/>
        <w:numPr>
          <w:ilvl w:val="0"/>
          <w:numId w:val="45"/>
        </w:numPr>
        <w:spacing w:before="0" w:beforeAutospacing="0" w:after="0" w:afterAutospacing="0" w:line="276" w:lineRule="auto"/>
        <w:textAlignment w:val="baseline"/>
        <w:rPr>
          <w:rFonts w:asciiTheme="minorHAnsi" w:hAnsiTheme="minorHAnsi" w:cstheme="minorHAnsi"/>
          <w:color w:val="000000"/>
          <w:sz w:val="24"/>
          <w:szCs w:val="24"/>
        </w:rPr>
      </w:pPr>
      <w:r w:rsidRPr="00673B8B">
        <w:rPr>
          <w:rFonts w:asciiTheme="minorHAnsi" w:hAnsiTheme="minorHAnsi" w:cstheme="minorHAnsi"/>
          <w:color w:val="000000"/>
          <w:sz w:val="24"/>
          <w:szCs w:val="24"/>
        </w:rPr>
        <w:t>The overall cost of dementia care in Ireland is just over €1.69 billion per annum; 48% of this is attributable to family care; 43% is accounted for by residential care; formal health and social care services contribute only 9% to the total cost.</w:t>
      </w:r>
    </w:p>
    <w:p w14:paraId="0AA76BB4" w14:textId="77777777" w:rsidR="00673B8B" w:rsidRPr="00673B8B" w:rsidRDefault="00673B8B" w:rsidP="00673B8B">
      <w:pPr>
        <w:spacing w:line="276" w:lineRule="auto"/>
        <w:rPr>
          <w:rFonts w:asciiTheme="minorHAnsi" w:hAnsiTheme="minorHAnsi" w:cstheme="minorHAnsi"/>
          <w:sz w:val="24"/>
        </w:rPr>
      </w:pPr>
    </w:p>
    <w:p w14:paraId="53DB9F92" w14:textId="77777777" w:rsidR="00673B8B" w:rsidRPr="00673B8B" w:rsidRDefault="00673B8B" w:rsidP="00673B8B">
      <w:pPr>
        <w:pStyle w:val="NormalWeb"/>
        <w:spacing w:before="0" w:beforeAutospacing="0" w:after="0" w:afterAutospacing="0" w:line="276" w:lineRule="auto"/>
        <w:rPr>
          <w:rFonts w:asciiTheme="minorHAnsi" w:hAnsiTheme="minorHAnsi" w:cstheme="minorHAnsi"/>
          <w:sz w:val="24"/>
          <w:szCs w:val="24"/>
        </w:rPr>
      </w:pPr>
      <w:r w:rsidRPr="00673B8B">
        <w:rPr>
          <w:rFonts w:asciiTheme="minorHAnsi" w:hAnsiTheme="minorHAnsi" w:cstheme="minorHAnsi"/>
          <w:i/>
          <w:iCs/>
          <w:color w:val="000000"/>
          <w:sz w:val="24"/>
          <w:szCs w:val="24"/>
        </w:rPr>
        <w:t>Figures referenced to Cahill, S. &amp; Pierce, M. (2013) The Prevalence of Dementia in Ireland</w:t>
      </w:r>
    </w:p>
    <w:p w14:paraId="2B85934F" w14:textId="77777777" w:rsidR="00673B8B" w:rsidRPr="00673B8B" w:rsidRDefault="00673B8B" w:rsidP="00673B8B">
      <w:pPr>
        <w:pStyle w:val="NormalWeb"/>
        <w:spacing w:before="0" w:beforeAutospacing="0" w:after="0" w:afterAutospacing="0" w:line="276" w:lineRule="auto"/>
        <w:rPr>
          <w:rFonts w:asciiTheme="minorHAnsi" w:hAnsiTheme="minorHAnsi" w:cstheme="minorHAnsi"/>
          <w:sz w:val="24"/>
          <w:szCs w:val="24"/>
        </w:rPr>
      </w:pPr>
      <w:r w:rsidRPr="00673B8B">
        <w:rPr>
          <w:rFonts w:asciiTheme="minorHAnsi" w:hAnsiTheme="minorHAnsi" w:cstheme="minorHAnsi"/>
          <w:i/>
          <w:iCs/>
          <w:color w:val="000000"/>
          <w:sz w:val="24"/>
          <w:szCs w:val="24"/>
        </w:rPr>
        <w:t>*Figure referenced from Alzheimer Europe (2020) Dementia in Europe Yearbook 2019 ‘Estimating the prevalence of dementia in Europe’</w:t>
      </w:r>
    </w:p>
    <w:p w14:paraId="3E710D6C" w14:textId="77777777" w:rsidR="00673B8B" w:rsidRPr="00673B8B" w:rsidRDefault="00673B8B" w:rsidP="00673B8B">
      <w:pPr>
        <w:pStyle w:val="NormalWeb"/>
        <w:spacing w:before="0" w:beforeAutospacing="0" w:after="0" w:afterAutospacing="0" w:line="276" w:lineRule="auto"/>
        <w:rPr>
          <w:rFonts w:asciiTheme="minorHAnsi" w:hAnsiTheme="minorHAnsi" w:cstheme="minorHAnsi"/>
          <w:sz w:val="24"/>
          <w:szCs w:val="24"/>
        </w:rPr>
      </w:pPr>
      <w:r w:rsidRPr="00673B8B">
        <w:rPr>
          <w:rFonts w:asciiTheme="minorHAnsi" w:hAnsiTheme="minorHAnsi" w:cstheme="minorHAnsi"/>
          <w:i/>
          <w:iCs/>
          <w:color w:val="000000"/>
          <w:sz w:val="24"/>
          <w:szCs w:val="24"/>
        </w:rPr>
        <w:t>**Figure referenced from Pierce, T., O’Shea, E. and Carney P. (2018) Estimates of the prevalence, incidence and severity of dementia in Ireland.</w:t>
      </w:r>
    </w:p>
    <w:p w14:paraId="2574892E" w14:textId="77777777" w:rsidR="00D40213" w:rsidRPr="00673B8B" w:rsidRDefault="00D40213" w:rsidP="00673B8B">
      <w:pPr>
        <w:spacing w:line="276" w:lineRule="auto"/>
        <w:rPr>
          <w:rFonts w:asciiTheme="minorHAnsi" w:hAnsiTheme="minorHAnsi" w:cstheme="minorHAnsi"/>
          <w:sz w:val="24"/>
        </w:rPr>
      </w:pPr>
    </w:p>
    <w:p w14:paraId="3BCC02F7" w14:textId="428F799F" w:rsidR="00D4436C" w:rsidRPr="00673B8B" w:rsidRDefault="00673B8B" w:rsidP="00673B8B">
      <w:pPr>
        <w:pStyle w:val="NormalWeb"/>
        <w:spacing w:line="276" w:lineRule="auto"/>
        <w:rPr>
          <w:rFonts w:asciiTheme="minorHAnsi" w:hAnsiTheme="minorHAnsi" w:cstheme="minorHAnsi"/>
          <w:i/>
          <w:sz w:val="24"/>
          <w:szCs w:val="24"/>
        </w:rPr>
      </w:pPr>
      <w:r w:rsidRPr="00673B8B">
        <w:rPr>
          <w:rFonts w:asciiTheme="minorHAnsi" w:hAnsiTheme="minorHAnsi" w:cstheme="minorHAnsi"/>
          <w:i/>
          <w:sz w:val="24"/>
          <w:szCs w:val="24"/>
        </w:rPr>
        <w:t xml:space="preserve"> </w:t>
      </w:r>
    </w:p>
    <w:p w14:paraId="4E4F91AF" w14:textId="77777777" w:rsidR="00D4436C" w:rsidRPr="00673B8B" w:rsidRDefault="00D4436C" w:rsidP="00673B8B">
      <w:pPr>
        <w:pStyle w:val="NormalWeb"/>
        <w:spacing w:line="276" w:lineRule="auto"/>
        <w:rPr>
          <w:rFonts w:asciiTheme="minorHAnsi" w:hAnsiTheme="minorHAnsi" w:cstheme="minorHAnsi"/>
          <w:sz w:val="24"/>
          <w:szCs w:val="24"/>
        </w:rPr>
      </w:pPr>
    </w:p>
    <w:sectPr w:rsidR="00D4436C" w:rsidRPr="00673B8B" w:rsidSect="00A804B9">
      <w:headerReference w:type="even" r:id="rId13"/>
      <w:headerReference w:type="default" r:id="rId14"/>
      <w:footerReference w:type="even" r:id="rId15"/>
      <w:footerReference w:type="default" r:id="rId16"/>
      <w:headerReference w:type="first" r:id="rId17"/>
      <w:footerReference w:type="first" r:id="rId18"/>
      <w:pgSz w:w="11900" w:h="16840"/>
      <w:pgMar w:top="3119" w:right="1134" w:bottom="1134" w:left="737" w:header="697"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AB6C9" w14:textId="77777777" w:rsidR="001328E2" w:rsidRDefault="001328E2">
      <w:r>
        <w:separator/>
      </w:r>
    </w:p>
  </w:endnote>
  <w:endnote w:type="continuationSeparator" w:id="0">
    <w:p w14:paraId="5452387B" w14:textId="77777777" w:rsidR="001328E2" w:rsidRDefault="00132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A2C87" w14:textId="77777777" w:rsidR="004B756E" w:rsidRDefault="004B75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358302"/>
      <w:docPartObj>
        <w:docPartGallery w:val="Page Numbers (Bottom of Page)"/>
        <w:docPartUnique/>
      </w:docPartObj>
    </w:sdtPr>
    <w:sdtEndPr>
      <w:rPr>
        <w:noProof/>
      </w:rPr>
    </w:sdtEndPr>
    <w:sdtContent>
      <w:p w14:paraId="37A14321" w14:textId="77777777" w:rsidR="001B58C2" w:rsidRDefault="001B58C2">
        <w:pPr>
          <w:pStyle w:val="Footer"/>
          <w:jc w:val="center"/>
        </w:pPr>
        <w:r>
          <w:fldChar w:fldCharType="begin"/>
        </w:r>
        <w:r>
          <w:instrText xml:space="preserve"> PAGE   \* MERGEFORMAT </w:instrText>
        </w:r>
        <w:r>
          <w:fldChar w:fldCharType="separate"/>
        </w:r>
        <w:r w:rsidR="00A60474">
          <w:rPr>
            <w:noProof/>
          </w:rPr>
          <w:t>3</w:t>
        </w:r>
        <w:r>
          <w:rPr>
            <w:noProof/>
          </w:rPr>
          <w:fldChar w:fldCharType="end"/>
        </w:r>
      </w:p>
    </w:sdtContent>
  </w:sdt>
  <w:p w14:paraId="409929B9" w14:textId="77777777" w:rsidR="00A8679E" w:rsidRDefault="00A867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328919"/>
      <w:docPartObj>
        <w:docPartGallery w:val="Page Numbers (Bottom of Page)"/>
        <w:docPartUnique/>
      </w:docPartObj>
    </w:sdtPr>
    <w:sdtEndPr>
      <w:rPr>
        <w:noProof/>
      </w:rPr>
    </w:sdtEndPr>
    <w:sdtContent>
      <w:p w14:paraId="455A6E30" w14:textId="342C52FC" w:rsidR="004E377A" w:rsidRDefault="004E377A">
        <w:pPr>
          <w:pStyle w:val="Footer"/>
          <w:jc w:val="center"/>
        </w:pPr>
        <w:r>
          <w:fldChar w:fldCharType="begin"/>
        </w:r>
        <w:r>
          <w:instrText xml:space="preserve"> PAGE   \* MERGEFORMAT </w:instrText>
        </w:r>
        <w:r>
          <w:fldChar w:fldCharType="separate"/>
        </w:r>
        <w:r w:rsidR="00617239">
          <w:rPr>
            <w:noProof/>
          </w:rPr>
          <w:t>1</w:t>
        </w:r>
        <w:r>
          <w:rPr>
            <w:noProof/>
          </w:rPr>
          <w:fldChar w:fldCharType="end"/>
        </w:r>
      </w:p>
    </w:sdtContent>
  </w:sdt>
  <w:p w14:paraId="00AA6FBA" w14:textId="77777777" w:rsidR="00A8679E" w:rsidRDefault="00A86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8A073" w14:textId="77777777" w:rsidR="001328E2" w:rsidRDefault="001328E2">
      <w:r>
        <w:separator/>
      </w:r>
    </w:p>
  </w:footnote>
  <w:footnote w:type="continuationSeparator" w:id="0">
    <w:p w14:paraId="77FAD3AB" w14:textId="77777777" w:rsidR="001328E2" w:rsidRDefault="00132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205FB" w14:textId="77777777" w:rsidR="004B756E" w:rsidRDefault="004B75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A0056" w14:textId="231016DD" w:rsidR="009279EB" w:rsidRDefault="00216334" w:rsidP="00EA7DA7">
    <w:pPr>
      <w:pStyle w:val="Header"/>
      <w:spacing w:before="240"/>
    </w:pPr>
    <w:r>
      <w:rPr>
        <w:noProof/>
        <w:szCs w:val="20"/>
        <w:lang w:val="en-GB" w:eastAsia="en-GB"/>
      </w:rPr>
      <w:drawing>
        <wp:anchor distT="0" distB="0" distL="114300" distR="114300" simplePos="0" relativeHeight="251656704" behindDoc="0" locked="0" layoutInCell="1" allowOverlap="1" wp14:anchorId="02E375AD" wp14:editId="6B2627EA">
          <wp:simplePos x="0" y="0"/>
          <wp:positionH relativeFrom="column">
            <wp:posOffset>-467360</wp:posOffset>
          </wp:positionH>
          <wp:positionV relativeFrom="paragraph">
            <wp:posOffset>-441960</wp:posOffset>
          </wp:positionV>
          <wp:extent cx="7500620" cy="17145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17744" w14:textId="419BA107" w:rsidR="00A804B9" w:rsidRDefault="00216334">
    <w:pPr>
      <w:pStyle w:val="Header"/>
    </w:pPr>
    <w:r>
      <w:rPr>
        <w:noProof/>
        <w:szCs w:val="20"/>
        <w:lang w:val="en-GB" w:eastAsia="en-GB"/>
      </w:rPr>
      <w:drawing>
        <wp:anchor distT="0" distB="0" distL="114300" distR="114300" simplePos="0" relativeHeight="251657728" behindDoc="0" locked="0" layoutInCell="1" allowOverlap="1" wp14:anchorId="2D5BBB4E" wp14:editId="332D5D14">
          <wp:simplePos x="0" y="0"/>
          <wp:positionH relativeFrom="column">
            <wp:posOffset>-467360</wp:posOffset>
          </wp:positionH>
          <wp:positionV relativeFrom="paragraph">
            <wp:posOffset>-440055</wp:posOffset>
          </wp:positionV>
          <wp:extent cx="7500620" cy="1714500"/>
          <wp:effectExtent l="0" t="0" r="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7FEE"/>
    <w:multiLevelType w:val="hybridMultilevel"/>
    <w:tmpl w:val="46F0DA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5745C21"/>
    <w:multiLevelType w:val="hybridMultilevel"/>
    <w:tmpl w:val="4A3A21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A951718"/>
    <w:multiLevelType w:val="hybridMultilevel"/>
    <w:tmpl w:val="737261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6823E28"/>
    <w:multiLevelType w:val="hybridMultilevel"/>
    <w:tmpl w:val="65804D94"/>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1EF75EA"/>
    <w:multiLevelType w:val="hybridMultilevel"/>
    <w:tmpl w:val="EA4ADB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55853A4"/>
    <w:multiLevelType w:val="hybridMultilevel"/>
    <w:tmpl w:val="12F80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5830CC"/>
    <w:multiLevelType w:val="multilevel"/>
    <w:tmpl w:val="90E40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146C50"/>
    <w:multiLevelType w:val="hybridMultilevel"/>
    <w:tmpl w:val="06485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EB0F56"/>
    <w:multiLevelType w:val="hybridMultilevel"/>
    <w:tmpl w:val="90C8E3E6"/>
    <w:lvl w:ilvl="0" w:tplc="7E74C2C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E4345F"/>
    <w:multiLevelType w:val="hybridMultilevel"/>
    <w:tmpl w:val="BBE0F8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EE700A1"/>
    <w:multiLevelType w:val="hybridMultilevel"/>
    <w:tmpl w:val="8D0C78CE"/>
    <w:lvl w:ilvl="0" w:tplc="F7E231E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8D3E21"/>
    <w:multiLevelType w:val="hybridMultilevel"/>
    <w:tmpl w:val="7DA468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27F71DB"/>
    <w:multiLevelType w:val="hybridMultilevel"/>
    <w:tmpl w:val="76A86884"/>
    <w:lvl w:ilvl="0" w:tplc="7CC29248">
      <w:start w:val="26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7A1475"/>
    <w:multiLevelType w:val="hybridMultilevel"/>
    <w:tmpl w:val="45D8054C"/>
    <w:lvl w:ilvl="0" w:tplc="50287C7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26678A9"/>
    <w:multiLevelType w:val="hybridMultilevel"/>
    <w:tmpl w:val="A9247B3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3030C24"/>
    <w:multiLevelType w:val="hybridMultilevel"/>
    <w:tmpl w:val="433E2018"/>
    <w:lvl w:ilvl="0" w:tplc="5E6CBBEE">
      <w:start w:val="26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C55D85"/>
    <w:multiLevelType w:val="hybridMultilevel"/>
    <w:tmpl w:val="0ED8F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E224E0"/>
    <w:multiLevelType w:val="hybridMultilevel"/>
    <w:tmpl w:val="C8B2F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847BDD"/>
    <w:multiLevelType w:val="hybridMultilevel"/>
    <w:tmpl w:val="5874E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940BC8"/>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8D968DB"/>
    <w:multiLevelType w:val="hybridMultilevel"/>
    <w:tmpl w:val="8EC212D6"/>
    <w:lvl w:ilvl="0" w:tplc="160ADFF0">
      <w:start w:val="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295253"/>
    <w:multiLevelType w:val="hybridMultilevel"/>
    <w:tmpl w:val="F0AA5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312C3B"/>
    <w:multiLevelType w:val="multilevel"/>
    <w:tmpl w:val="2828D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36C230E"/>
    <w:multiLevelType w:val="hybridMultilevel"/>
    <w:tmpl w:val="A7BC6678"/>
    <w:lvl w:ilvl="0" w:tplc="96D0450E">
      <w:numFmt w:val="bullet"/>
      <w:lvlText w:val="•"/>
      <w:lvlJc w:val="left"/>
      <w:pPr>
        <w:ind w:left="1080" w:hanging="72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7FE0182"/>
    <w:multiLevelType w:val="hybridMultilevel"/>
    <w:tmpl w:val="7054A33C"/>
    <w:lvl w:ilvl="0" w:tplc="10F854D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9A31531"/>
    <w:multiLevelType w:val="hybridMultilevel"/>
    <w:tmpl w:val="555C41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A900864"/>
    <w:multiLevelType w:val="hybridMultilevel"/>
    <w:tmpl w:val="2D6E4F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5BB20EFC"/>
    <w:multiLevelType w:val="hybridMultilevel"/>
    <w:tmpl w:val="3572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F214F3"/>
    <w:multiLevelType w:val="hybridMultilevel"/>
    <w:tmpl w:val="E52C7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544F8A"/>
    <w:multiLevelType w:val="hybridMultilevel"/>
    <w:tmpl w:val="53AC7B4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nsid w:val="6217559D"/>
    <w:multiLevelType w:val="hybridMultilevel"/>
    <w:tmpl w:val="47F285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4427301"/>
    <w:multiLevelType w:val="hybridMultilevel"/>
    <w:tmpl w:val="8C96D5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46F4604"/>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A22D47"/>
    <w:multiLevelType w:val="multilevel"/>
    <w:tmpl w:val="797AA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67155144"/>
    <w:multiLevelType w:val="hybridMultilevel"/>
    <w:tmpl w:val="A3847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7E20903"/>
    <w:multiLevelType w:val="hybridMultilevel"/>
    <w:tmpl w:val="DB6C5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D71610"/>
    <w:multiLevelType w:val="multilevel"/>
    <w:tmpl w:val="41A8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8E3648"/>
    <w:multiLevelType w:val="hybridMultilevel"/>
    <w:tmpl w:val="6FC41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9566CC"/>
    <w:multiLevelType w:val="hybridMultilevel"/>
    <w:tmpl w:val="AB1CF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48D1C91"/>
    <w:multiLevelType w:val="hybridMultilevel"/>
    <w:tmpl w:val="4CB06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8297F0F"/>
    <w:multiLevelType w:val="hybridMultilevel"/>
    <w:tmpl w:val="E1E83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A752481"/>
    <w:multiLevelType w:val="multilevel"/>
    <w:tmpl w:val="22988908"/>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2">
    <w:nsid w:val="7B7C06AE"/>
    <w:multiLevelType w:val="hybridMultilevel"/>
    <w:tmpl w:val="4EB8397C"/>
    <w:lvl w:ilvl="0" w:tplc="44F4BCE6">
      <w:numFmt w:val="bullet"/>
      <w:lvlText w:val="•"/>
      <w:lvlJc w:val="left"/>
      <w:pPr>
        <w:ind w:left="1080" w:hanging="72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7BB407C8"/>
    <w:multiLevelType w:val="multilevel"/>
    <w:tmpl w:val="708E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5135A8"/>
    <w:multiLevelType w:val="hybridMultilevel"/>
    <w:tmpl w:val="79A632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7FBB0557"/>
    <w:multiLevelType w:val="hybridMultilevel"/>
    <w:tmpl w:val="5ADE6CC8"/>
    <w:lvl w:ilvl="0" w:tplc="2CEA9C30">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2"/>
  </w:num>
  <w:num w:numId="2">
    <w:abstractNumId w:val="19"/>
  </w:num>
  <w:num w:numId="3">
    <w:abstractNumId w:val="26"/>
  </w:num>
  <w:num w:numId="4">
    <w:abstractNumId w:val="36"/>
  </w:num>
  <w:num w:numId="5">
    <w:abstractNumId w:val="33"/>
  </w:num>
  <w:num w:numId="6">
    <w:abstractNumId w:val="30"/>
  </w:num>
  <w:num w:numId="7">
    <w:abstractNumId w:val="23"/>
  </w:num>
  <w:num w:numId="8">
    <w:abstractNumId w:val="31"/>
  </w:num>
  <w:num w:numId="9">
    <w:abstractNumId w:val="4"/>
  </w:num>
  <w:num w:numId="10">
    <w:abstractNumId w:val="3"/>
  </w:num>
  <w:num w:numId="11">
    <w:abstractNumId w:val="17"/>
  </w:num>
  <w:num w:numId="12">
    <w:abstractNumId w:val="2"/>
  </w:num>
  <w:num w:numId="13">
    <w:abstractNumId w:val="11"/>
  </w:num>
  <w:num w:numId="14">
    <w:abstractNumId w:val="25"/>
  </w:num>
  <w:num w:numId="15">
    <w:abstractNumId w:val="9"/>
  </w:num>
  <w:num w:numId="16">
    <w:abstractNumId w:val="45"/>
  </w:num>
  <w:num w:numId="17">
    <w:abstractNumId w:val="1"/>
  </w:num>
  <w:num w:numId="18">
    <w:abstractNumId w:val="0"/>
  </w:num>
  <w:num w:numId="19">
    <w:abstractNumId w:val="42"/>
  </w:num>
  <w:num w:numId="20">
    <w:abstractNumId w:val="28"/>
  </w:num>
  <w:num w:numId="21">
    <w:abstractNumId w:val="8"/>
  </w:num>
  <w:num w:numId="22">
    <w:abstractNumId w:val="34"/>
  </w:num>
  <w:num w:numId="23">
    <w:abstractNumId w:val="13"/>
  </w:num>
  <w:num w:numId="24">
    <w:abstractNumId w:val="5"/>
  </w:num>
  <w:num w:numId="25">
    <w:abstractNumId w:val="20"/>
  </w:num>
  <w:num w:numId="26">
    <w:abstractNumId w:val="12"/>
  </w:num>
  <w:num w:numId="27">
    <w:abstractNumId w:val="15"/>
  </w:num>
  <w:num w:numId="28">
    <w:abstractNumId w:val="44"/>
  </w:num>
  <w:num w:numId="29">
    <w:abstractNumId w:val="24"/>
  </w:num>
  <w:num w:numId="30">
    <w:abstractNumId w:val="39"/>
  </w:num>
  <w:num w:numId="31">
    <w:abstractNumId w:val="22"/>
  </w:num>
  <w:num w:numId="32">
    <w:abstractNumId w:val="37"/>
  </w:num>
  <w:num w:numId="33">
    <w:abstractNumId w:val="40"/>
  </w:num>
  <w:num w:numId="34">
    <w:abstractNumId w:val="35"/>
  </w:num>
  <w:num w:numId="35">
    <w:abstractNumId w:val="7"/>
  </w:num>
  <w:num w:numId="36">
    <w:abstractNumId w:val="16"/>
  </w:num>
  <w:num w:numId="37">
    <w:abstractNumId w:val="27"/>
  </w:num>
  <w:num w:numId="38">
    <w:abstractNumId w:val="14"/>
  </w:num>
  <w:num w:numId="39">
    <w:abstractNumId w:val="38"/>
  </w:num>
  <w:num w:numId="40">
    <w:abstractNumId w:val="29"/>
  </w:num>
  <w:num w:numId="41">
    <w:abstractNumId w:val="21"/>
  </w:num>
  <w:num w:numId="42">
    <w:abstractNumId w:val="10"/>
  </w:num>
  <w:num w:numId="43">
    <w:abstractNumId w:val="18"/>
  </w:num>
  <w:num w:numId="44">
    <w:abstractNumId w:val="43"/>
  </w:num>
  <w:num w:numId="45">
    <w:abstractNumId w:val="6"/>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6C"/>
    <w:rsid w:val="000007E4"/>
    <w:rsid w:val="00006552"/>
    <w:rsid w:val="000072CE"/>
    <w:rsid w:val="00007DBB"/>
    <w:rsid w:val="0001003E"/>
    <w:rsid w:val="0001179F"/>
    <w:rsid w:val="00012230"/>
    <w:rsid w:val="00012BF7"/>
    <w:rsid w:val="00012C6C"/>
    <w:rsid w:val="00015BCD"/>
    <w:rsid w:val="00015C39"/>
    <w:rsid w:val="00017BBB"/>
    <w:rsid w:val="000206FF"/>
    <w:rsid w:val="00020CA5"/>
    <w:rsid w:val="00022DFF"/>
    <w:rsid w:val="00023D99"/>
    <w:rsid w:val="00024687"/>
    <w:rsid w:val="00025502"/>
    <w:rsid w:val="000262BA"/>
    <w:rsid w:val="000273AD"/>
    <w:rsid w:val="00030709"/>
    <w:rsid w:val="000308B0"/>
    <w:rsid w:val="000343F5"/>
    <w:rsid w:val="000350E0"/>
    <w:rsid w:val="00036732"/>
    <w:rsid w:val="0004104C"/>
    <w:rsid w:val="000416D9"/>
    <w:rsid w:val="000439B4"/>
    <w:rsid w:val="00044C69"/>
    <w:rsid w:val="00052256"/>
    <w:rsid w:val="0005483B"/>
    <w:rsid w:val="00055585"/>
    <w:rsid w:val="00055CEC"/>
    <w:rsid w:val="00063806"/>
    <w:rsid w:val="00063B3A"/>
    <w:rsid w:val="00067C7C"/>
    <w:rsid w:val="0007092B"/>
    <w:rsid w:val="00071145"/>
    <w:rsid w:val="0007117B"/>
    <w:rsid w:val="0007143B"/>
    <w:rsid w:val="00072EF8"/>
    <w:rsid w:val="00076A89"/>
    <w:rsid w:val="0008020B"/>
    <w:rsid w:val="00081C8D"/>
    <w:rsid w:val="0008354A"/>
    <w:rsid w:val="00083F87"/>
    <w:rsid w:val="00084BFE"/>
    <w:rsid w:val="00085E73"/>
    <w:rsid w:val="000900B7"/>
    <w:rsid w:val="000969DB"/>
    <w:rsid w:val="00097823"/>
    <w:rsid w:val="000A60EA"/>
    <w:rsid w:val="000A7420"/>
    <w:rsid w:val="000B2FF8"/>
    <w:rsid w:val="000B4949"/>
    <w:rsid w:val="000C1AAB"/>
    <w:rsid w:val="000C2EBC"/>
    <w:rsid w:val="000C396E"/>
    <w:rsid w:val="000C412B"/>
    <w:rsid w:val="000C5049"/>
    <w:rsid w:val="000C7FA7"/>
    <w:rsid w:val="000D0A35"/>
    <w:rsid w:val="000D18D4"/>
    <w:rsid w:val="000D2638"/>
    <w:rsid w:val="000D44F0"/>
    <w:rsid w:val="000D4510"/>
    <w:rsid w:val="000D4E38"/>
    <w:rsid w:val="000D5171"/>
    <w:rsid w:val="000D5D1A"/>
    <w:rsid w:val="000D7392"/>
    <w:rsid w:val="000E118B"/>
    <w:rsid w:val="000E504C"/>
    <w:rsid w:val="000E69A4"/>
    <w:rsid w:val="000E7C35"/>
    <w:rsid w:val="000F1097"/>
    <w:rsid w:val="000F1AE5"/>
    <w:rsid w:val="000F2B1D"/>
    <w:rsid w:val="000F4CCB"/>
    <w:rsid w:val="000F63E9"/>
    <w:rsid w:val="000F73F9"/>
    <w:rsid w:val="000F7491"/>
    <w:rsid w:val="0010141B"/>
    <w:rsid w:val="001058C4"/>
    <w:rsid w:val="00120346"/>
    <w:rsid w:val="0012040A"/>
    <w:rsid w:val="0012041E"/>
    <w:rsid w:val="00122235"/>
    <w:rsid w:val="00123E40"/>
    <w:rsid w:val="001263D4"/>
    <w:rsid w:val="001267BA"/>
    <w:rsid w:val="001279CE"/>
    <w:rsid w:val="0013054B"/>
    <w:rsid w:val="001328C5"/>
    <w:rsid w:val="001328E2"/>
    <w:rsid w:val="00135000"/>
    <w:rsid w:val="001356BE"/>
    <w:rsid w:val="00135D02"/>
    <w:rsid w:val="001376F4"/>
    <w:rsid w:val="00137E24"/>
    <w:rsid w:val="00141EFA"/>
    <w:rsid w:val="0014266A"/>
    <w:rsid w:val="0014365F"/>
    <w:rsid w:val="001447FC"/>
    <w:rsid w:val="00144B54"/>
    <w:rsid w:val="001457F2"/>
    <w:rsid w:val="001512CC"/>
    <w:rsid w:val="0015159C"/>
    <w:rsid w:val="0015679B"/>
    <w:rsid w:val="00164306"/>
    <w:rsid w:val="00164B75"/>
    <w:rsid w:val="001650B9"/>
    <w:rsid w:val="001706E9"/>
    <w:rsid w:val="00170758"/>
    <w:rsid w:val="001715DE"/>
    <w:rsid w:val="0017170E"/>
    <w:rsid w:val="001723F2"/>
    <w:rsid w:val="00172845"/>
    <w:rsid w:val="001729E0"/>
    <w:rsid w:val="001753C7"/>
    <w:rsid w:val="00180C13"/>
    <w:rsid w:val="001816F6"/>
    <w:rsid w:val="00182D21"/>
    <w:rsid w:val="00183EEC"/>
    <w:rsid w:val="0018545F"/>
    <w:rsid w:val="0018624B"/>
    <w:rsid w:val="00190547"/>
    <w:rsid w:val="00191B5C"/>
    <w:rsid w:val="0019518B"/>
    <w:rsid w:val="00196BC4"/>
    <w:rsid w:val="00196E9D"/>
    <w:rsid w:val="00197E9F"/>
    <w:rsid w:val="001A17E8"/>
    <w:rsid w:val="001A2D51"/>
    <w:rsid w:val="001A2DBB"/>
    <w:rsid w:val="001A4FF0"/>
    <w:rsid w:val="001A52FE"/>
    <w:rsid w:val="001A6474"/>
    <w:rsid w:val="001B0EA1"/>
    <w:rsid w:val="001B1A00"/>
    <w:rsid w:val="001B1B77"/>
    <w:rsid w:val="001B28EE"/>
    <w:rsid w:val="001B58C2"/>
    <w:rsid w:val="001B732C"/>
    <w:rsid w:val="001B7403"/>
    <w:rsid w:val="001C15FC"/>
    <w:rsid w:val="001C2C6B"/>
    <w:rsid w:val="001C551A"/>
    <w:rsid w:val="001C79C1"/>
    <w:rsid w:val="001D131C"/>
    <w:rsid w:val="001D28C4"/>
    <w:rsid w:val="001D4E50"/>
    <w:rsid w:val="001D7785"/>
    <w:rsid w:val="001E1AA0"/>
    <w:rsid w:val="001E22D6"/>
    <w:rsid w:val="001E2B60"/>
    <w:rsid w:val="001E44B7"/>
    <w:rsid w:val="001E701E"/>
    <w:rsid w:val="001E7B2F"/>
    <w:rsid w:val="001F023D"/>
    <w:rsid w:val="001F1B0E"/>
    <w:rsid w:val="001F1C84"/>
    <w:rsid w:val="001F1FEC"/>
    <w:rsid w:val="001F5A7C"/>
    <w:rsid w:val="002005A3"/>
    <w:rsid w:val="002014B6"/>
    <w:rsid w:val="002024DC"/>
    <w:rsid w:val="002025BC"/>
    <w:rsid w:val="0020467A"/>
    <w:rsid w:val="00207149"/>
    <w:rsid w:val="002131F7"/>
    <w:rsid w:val="0021366B"/>
    <w:rsid w:val="00214BFE"/>
    <w:rsid w:val="00215B84"/>
    <w:rsid w:val="00216068"/>
    <w:rsid w:val="00216334"/>
    <w:rsid w:val="002172DE"/>
    <w:rsid w:val="00217B89"/>
    <w:rsid w:val="00220E2F"/>
    <w:rsid w:val="00223F78"/>
    <w:rsid w:val="00225B4B"/>
    <w:rsid w:val="00227602"/>
    <w:rsid w:val="00227E51"/>
    <w:rsid w:val="00230FAF"/>
    <w:rsid w:val="00231E74"/>
    <w:rsid w:val="002340B9"/>
    <w:rsid w:val="002347DA"/>
    <w:rsid w:val="00240673"/>
    <w:rsid w:val="00241BA9"/>
    <w:rsid w:val="0024214F"/>
    <w:rsid w:val="002421B5"/>
    <w:rsid w:val="002432E2"/>
    <w:rsid w:val="00244315"/>
    <w:rsid w:val="002469B9"/>
    <w:rsid w:val="00251D7F"/>
    <w:rsid w:val="00254C8C"/>
    <w:rsid w:val="002574D8"/>
    <w:rsid w:val="00260B27"/>
    <w:rsid w:val="00262A9E"/>
    <w:rsid w:val="00262CDB"/>
    <w:rsid w:val="00262D75"/>
    <w:rsid w:val="00264168"/>
    <w:rsid w:val="00264242"/>
    <w:rsid w:val="00270D11"/>
    <w:rsid w:val="00271517"/>
    <w:rsid w:val="00271646"/>
    <w:rsid w:val="002723F8"/>
    <w:rsid w:val="00274FF5"/>
    <w:rsid w:val="00275FCB"/>
    <w:rsid w:val="00277669"/>
    <w:rsid w:val="002846E8"/>
    <w:rsid w:val="00286258"/>
    <w:rsid w:val="00286FAE"/>
    <w:rsid w:val="002900D3"/>
    <w:rsid w:val="0029042E"/>
    <w:rsid w:val="002909A4"/>
    <w:rsid w:val="00291709"/>
    <w:rsid w:val="002919C2"/>
    <w:rsid w:val="00295B4B"/>
    <w:rsid w:val="002960AE"/>
    <w:rsid w:val="002A0060"/>
    <w:rsid w:val="002A297C"/>
    <w:rsid w:val="002A6618"/>
    <w:rsid w:val="002A7835"/>
    <w:rsid w:val="002B125E"/>
    <w:rsid w:val="002B581B"/>
    <w:rsid w:val="002B6674"/>
    <w:rsid w:val="002B7919"/>
    <w:rsid w:val="002C3196"/>
    <w:rsid w:val="002C75B4"/>
    <w:rsid w:val="002C79E6"/>
    <w:rsid w:val="002C7AEB"/>
    <w:rsid w:val="002D108F"/>
    <w:rsid w:val="002D24A1"/>
    <w:rsid w:val="002D33E0"/>
    <w:rsid w:val="002D556B"/>
    <w:rsid w:val="002D664B"/>
    <w:rsid w:val="002E060F"/>
    <w:rsid w:val="002E27F5"/>
    <w:rsid w:val="002F28C9"/>
    <w:rsid w:val="002F4202"/>
    <w:rsid w:val="002F728A"/>
    <w:rsid w:val="003007EC"/>
    <w:rsid w:val="00300A98"/>
    <w:rsid w:val="00301FD1"/>
    <w:rsid w:val="0030398C"/>
    <w:rsid w:val="00303EC7"/>
    <w:rsid w:val="00311240"/>
    <w:rsid w:val="003175FD"/>
    <w:rsid w:val="00317844"/>
    <w:rsid w:val="003218BA"/>
    <w:rsid w:val="0032252B"/>
    <w:rsid w:val="00323260"/>
    <w:rsid w:val="0032424C"/>
    <w:rsid w:val="00324BA2"/>
    <w:rsid w:val="00324C9D"/>
    <w:rsid w:val="003275D3"/>
    <w:rsid w:val="003302EE"/>
    <w:rsid w:val="00332B35"/>
    <w:rsid w:val="00337CCB"/>
    <w:rsid w:val="0034368F"/>
    <w:rsid w:val="00344140"/>
    <w:rsid w:val="00345901"/>
    <w:rsid w:val="00350EDD"/>
    <w:rsid w:val="00353034"/>
    <w:rsid w:val="00354393"/>
    <w:rsid w:val="00354987"/>
    <w:rsid w:val="003601DC"/>
    <w:rsid w:val="00361608"/>
    <w:rsid w:val="00362C67"/>
    <w:rsid w:val="00366F85"/>
    <w:rsid w:val="003711BC"/>
    <w:rsid w:val="00371E70"/>
    <w:rsid w:val="003754D4"/>
    <w:rsid w:val="0037731B"/>
    <w:rsid w:val="00384B9F"/>
    <w:rsid w:val="00386493"/>
    <w:rsid w:val="003864B8"/>
    <w:rsid w:val="00386F82"/>
    <w:rsid w:val="00392C2A"/>
    <w:rsid w:val="00392FFE"/>
    <w:rsid w:val="00393739"/>
    <w:rsid w:val="00396307"/>
    <w:rsid w:val="0039783A"/>
    <w:rsid w:val="003A21AB"/>
    <w:rsid w:val="003A2491"/>
    <w:rsid w:val="003A32D7"/>
    <w:rsid w:val="003A5CA8"/>
    <w:rsid w:val="003A66D2"/>
    <w:rsid w:val="003A6ED0"/>
    <w:rsid w:val="003A6F06"/>
    <w:rsid w:val="003B017A"/>
    <w:rsid w:val="003B0420"/>
    <w:rsid w:val="003B2970"/>
    <w:rsid w:val="003B3F67"/>
    <w:rsid w:val="003B4924"/>
    <w:rsid w:val="003B795A"/>
    <w:rsid w:val="003B7DE5"/>
    <w:rsid w:val="003C07CB"/>
    <w:rsid w:val="003C2AFB"/>
    <w:rsid w:val="003C4244"/>
    <w:rsid w:val="003D2DE1"/>
    <w:rsid w:val="003D41A8"/>
    <w:rsid w:val="003E67D8"/>
    <w:rsid w:val="003E6DBE"/>
    <w:rsid w:val="003E6FCF"/>
    <w:rsid w:val="003F3521"/>
    <w:rsid w:val="003F355B"/>
    <w:rsid w:val="003F62C9"/>
    <w:rsid w:val="003F73EC"/>
    <w:rsid w:val="00400C75"/>
    <w:rsid w:val="00401705"/>
    <w:rsid w:val="00402186"/>
    <w:rsid w:val="0040246C"/>
    <w:rsid w:val="00404DAB"/>
    <w:rsid w:val="004073CC"/>
    <w:rsid w:val="00407773"/>
    <w:rsid w:val="00410619"/>
    <w:rsid w:val="00410D15"/>
    <w:rsid w:val="0041161F"/>
    <w:rsid w:val="0041673C"/>
    <w:rsid w:val="00416F09"/>
    <w:rsid w:val="00425AE2"/>
    <w:rsid w:val="00426086"/>
    <w:rsid w:val="004261CC"/>
    <w:rsid w:val="0043059C"/>
    <w:rsid w:val="004329B8"/>
    <w:rsid w:val="004331FB"/>
    <w:rsid w:val="00433F8B"/>
    <w:rsid w:val="00434C38"/>
    <w:rsid w:val="00437BDE"/>
    <w:rsid w:val="0044035F"/>
    <w:rsid w:val="00441FE8"/>
    <w:rsid w:val="00445D28"/>
    <w:rsid w:val="00446BC9"/>
    <w:rsid w:val="00447FF6"/>
    <w:rsid w:val="0045097E"/>
    <w:rsid w:val="00450E1E"/>
    <w:rsid w:val="0045246F"/>
    <w:rsid w:val="00455680"/>
    <w:rsid w:val="00457748"/>
    <w:rsid w:val="004623E7"/>
    <w:rsid w:val="00462BF3"/>
    <w:rsid w:val="00465682"/>
    <w:rsid w:val="00470045"/>
    <w:rsid w:val="00471BA9"/>
    <w:rsid w:val="00471C02"/>
    <w:rsid w:val="00472DBE"/>
    <w:rsid w:val="00474C5F"/>
    <w:rsid w:val="00474CF7"/>
    <w:rsid w:val="0047605B"/>
    <w:rsid w:val="00476EA3"/>
    <w:rsid w:val="0048170A"/>
    <w:rsid w:val="00482669"/>
    <w:rsid w:val="00483E2D"/>
    <w:rsid w:val="00484609"/>
    <w:rsid w:val="0048464F"/>
    <w:rsid w:val="00485D2D"/>
    <w:rsid w:val="0048631B"/>
    <w:rsid w:val="00487DE2"/>
    <w:rsid w:val="0049018A"/>
    <w:rsid w:val="00492855"/>
    <w:rsid w:val="004939A9"/>
    <w:rsid w:val="00493D10"/>
    <w:rsid w:val="00494508"/>
    <w:rsid w:val="00496B63"/>
    <w:rsid w:val="004972BA"/>
    <w:rsid w:val="004A0833"/>
    <w:rsid w:val="004A6E19"/>
    <w:rsid w:val="004B63EE"/>
    <w:rsid w:val="004B756E"/>
    <w:rsid w:val="004C0069"/>
    <w:rsid w:val="004C0140"/>
    <w:rsid w:val="004C0C88"/>
    <w:rsid w:val="004C1537"/>
    <w:rsid w:val="004C41ED"/>
    <w:rsid w:val="004C4CFD"/>
    <w:rsid w:val="004C5838"/>
    <w:rsid w:val="004C5B0F"/>
    <w:rsid w:val="004D00A0"/>
    <w:rsid w:val="004D2EA1"/>
    <w:rsid w:val="004D53B3"/>
    <w:rsid w:val="004E0A81"/>
    <w:rsid w:val="004E0B92"/>
    <w:rsid w:val="004E1248"/>
    <w:rsid w:val="004E377A"/>
    <w:rsid w:val="004E48B6"/>
    <w:rsid w:val="004E61A1"/>
    <w:rsid w:val="004E68EA"/>
    <w:rsid w:val="004F0759"/>
    <w:rsid w:val="004F2188"/>
    <w:rsid w:val="004F3D8F"/>
    <w:rsid w:val="004F4074"/>
    <w:rsid w:val="004F5864"/>
    <w:rsid w:val="004F6642"/>
    <w:rsid w:val="005032A6"/>
    <w:rsid w:val="00511B60"/>
    <w:rsid w:val="00511DFB"/>
    <w:rsid w:val="005134E8"/>
    <w:rsid w:val="005140B5"/>
    <w:rsid w:val="00515D7F"/>
    <w:rsid w:val="005177E5"/>
    <w:rsid w:val="00517D16"/>
    <w:rsid w:val="00523A3C"/>
    <w:rsid w:val="00524740"/>
    <w:rsid w:val="00525435"/>
    <w:rsid w:val="0052556F"/>
    <w:rsid w:val="0052694D"/>
    <w:rsid w:val="00531058"/>
    <w:rsid w:val="005323D1"/>
    <w:rsid w:val="00533E61"/>
    <w:rsid w:val="00535FC0"/>
    <w:rsid w:val="00536375"/>
    <w:rsid w:val="005432C2"/>
    <w:rsid w:val="00545929"/>
    <w:rsid w:val="00545F6B"/>
    <w:rsid w:val="005478CB"/>
    <w:rsid w:val="005601B0"/>
    <w:rsid w:val="00571CEA"/>
    <w:rsid w:val="0057411A"/>
    <w:rsid w:val="0057576C"/>
    <w:rsid w:val="00577DF2"/>
    <w:rsid w:val="00581663"/>
    <w:rsid w:val="005836FA"/>
    <w:rsid w:val="00583F9D"/>
    <w:rsid w:val="00584A66"/>
    <w:rsid w:val="005905C6"/>
    <w:rsid w:val="00592287"/>
    <w:rsid w:val="005936A2"/>
    <w:rsid w:val="005939B9"/>
    <w:rsid w:val="005950CC"/>
    <w:rsid w:val="00596E60"/>
    <w:rsid w:val="005978E7"/>
    <w:rsid w:val="005A0203"/>
    <w:rsid w:val="005A3514"/>
    <w:rsid w:val="005A3517"/>
    <w:rsid w:val="005A5D0B"/>
    <w:rsid w:val="005A72BA"/>
    <w:rsid w:val="005B08DC"/>
    <w:rsid w:val="005B1DDC"/>
    <w:rsid w:val="005B4A8E"/>
    <w:rsid w:val="005B7C4C"/>
    <w:rsid w:val="005C174C"/>
    <w:rsid w:val="005C2B21"/>
    <w:rsid w:val="005C3350"/>
    <w:rsid w:val="005C339C"/>
    <w:rsid w:val="005C619C"/>
    <w:rsid w:val="005C6450"/>
    <w:rsid w:val="005D3851"/>
    <w:rsid w:val="005D6693"/>
    <w:rsid w:val="005E2753"/>
    <w:rsid w:val="005E362B"/>
    <w:rsid w:val="005F1A43"/>
    <w:rsid w:val="005F40BF"/>
    <w:rsid w:val="00600063"/>
    <w:rsid w:val="006013A0"/>
    <w:rsid w:val="00601C78"/>
    <w:rsid w:val="0060214F"/>
    <w:rsid w:val="0060235E"/>
    <w:rsid w:val="006041F7"/>
    <w:rsid w:val="006059D7"/>
    <w:rsid w:val="00606409"/>
    <w:rsid w:val="00606A13"/>
    <w:rsid w:val="00613B19"/>
    <w:rsid w:val="0061447E"/>
    <w:rsid w:val="006151F4"/>
    <w:rsid w:val="0061649A"/>
    <w:rsid w:val="00617239"/>
    <w:rsid w:val="00622C9B"/>
    <w:rsid w:val="0062309D"/>
    <w:rsid w:val="00626ACE"/>
    <w:rsid w:val="00626BA3"/>
    <w:rsid w:val="00630F07"/>
    <w:rsid w:val="00634FE4"/>
    <w:rsid w:val="00637927"/>
    <w:rsid w:val="00643030"/>
    <w:rsid w:val="00643A76"/>
    <w:rsid w:val="00643E7A"/>
    <w:rsid w:val="0065096D"/>
    <w:rsid w:val="00656629"/>
    <w:rsid w:val="00656C9E"/>
    <w:rsid w:val="00660389"/>
    <w:rsid w:val="00660DA0"/>
    <w:rsid w:val="0066229A"/>
    <w:rsid w:val="006628ED"/>
    <w:rsid w:val="00665635"/>
    <w:rsid w:val="00667474"/>
    <w:rsid w:val="006677DA"/>
    <w:rsid w:val="006733CD"/>
    <w:rsid w:val="00673490"/>
    <w:rsid w:val="00673B8B"/>
    <w:rsid w:val="00674CA2"/>
    <w:rsid w:val="00675042"/>
    <w:rsid w:val="0067565B"/>
    <w:rsid w:val="00675B89"/>
    <w:rsid w:val="00676B31"/>
    <w:rsid w:val="00680562"/>
    <w:rsid w:val="00681202"/>
    <w:rsid w:val="006814DF"/>
    <w:rsid w:val="00682E1D"/>
    <w:rsid w:val="006832E6"/>
    <w:rsid w:val="00683491"/>
    <w:rsid w:val="0068675E"/>
    <w:rsid w:val="00691DB5"/>
    <w:rsid w:val="00693C95"/>
    <w:rsid w:val="00694921"/>
    <w:rsid w:val="006964C1"/>
    <w:rsid w:val="00696CD6"/>
    <w:rsid w:val="006A3F9A"/>
    <w:rsid w:val="006A6C09"/>
    <w:rsid w:val="006A7690"/>
    <w:rsid w:val="006B520F"/>
    <w:rsid w:val="006B72F9"/>
    <w:rsid w:val="006B737F"/>
    <w:rsid w:val="006C21AD"/>
    <w:rsid w:val="006C3E1B"/>
    <w:rsid w:val="006C4ACD"/>
    <w:rsid w:val="006C4D25"/>
    <w:rsid w:val="006C575E"/>
    <w:rsid w:val="006C6FA9"/>
    <w:rsid w:val="006C7699"/>
    <w:rsid w:val="006D0BDD"/>
    <w:rsid w:val="006D65F9"/>
    <w:rsid w:val="006E053F"/>
    <w:rsid w:val="006E39B7"/>
    <w:rsid w:val="006E3DD8"/>
    <w:rsid w:val="006E4D95"/>
    <w:rsid w:val="006E6D66"/>
    <w:rsid w:val="006F0779"/>
    <w:rsid w:val="006F07C3"/>
    <w:rsid w:val="006F1D88"/>
    <w:rsid w:val="006F2637"/>
    <w:rsid w:val="00700306"/>
    <w:rsid w:val="00703D19"/>
    <w:rsid w:val="00705F1D"/>
    <w:rsid w:val="00706ED2"/>
    <w:rsid w:val="007115AD"/>
    <w:rsid w:val="00711CEF"/>
    <w:rsid w:val="00712A9E"/>
    <w:rsid w:val="00712F71"/>
    <w:rsid w:val="007133AF"/>
    <w:rsid w:val="00714A5B"/>
    <w:rsid w:val="00715886"/>
    <w:rsid w:val="0072008B"/>
    <w:rsid w:val="00723ABA"/>
    <w:rsid w:val="0072402E"/>
    <w:rsid w:val="00726CAA"/>
    <w:rsid w:val="00730D56"/>
    <w:rsid w:val="00732EC1"/>
    <w:rsid w:val="00733000"/>
    <w:rsid w:val="007345B2"/>
    <w:rsid w:val="00735B3D"/>
    <w:rsid w:val="00735E89"/>
    <w:rsid w:val="00740538"/>
    <w:rsid w:val="00740591"/>
    <w:rsid w:val="007428BD"/>
    <w:rsid w:val="00743C95"/>
    <w:rsid w:val="00746749"/>
    <w:rsid w:val="00747CAF"/>
    <w:rsid w:val="00747DD7"/>
    <w:rsid w:val="00747DED"/>
    <w:rsid w:val="007530D5"/>
    <w:rsid w:val="00754178"/>
    <w:rsid w:val="007551A1"/>
    <w:rsid w:val="007552D5"/>
    <w:rsid w:val="0075746C"/>
    <w:rsid w:val="007654C7"/>
    <w:rsid w:val="0077012C"/>
    <w:rsid w:val="00774A2D"/>
    <w:rsid w:val="00774B83"/>
    <w:rsid w:val="00781198"/>
    <w:rsid w:val="007822C2"/>
    <w:rsid w:val="00783E48"/>
    <w:rsid w:val="00784F02"/>
    <w:rsid w:val="00785EBA"/>
    <w:rsid w:val="0079168B"/>
    <w:rsid w:val="00794723"/>
    <w:rsid w:val="00797511"/>
    <w:rsid w:val="00797B68"/>
    <w:rsid w:val="007A1030"/>
    <w:rsid w:val="007A359E"/>
    <w:rsid w:val="007A3F7C"/>
    <w:rsid w:val="007A476B"/>
    <w:rsid w:val="007A4AE4"/>
    <w:rsid w:val="007A4E17"/>
    <w:rsid w:val="007A4E24"/>
    <w:rsid w:val="007A5F6B"/>
    <w:rsid w:val="007A7421"/>
    <w:rsid w:val="007B0A3F"/>
    <w:rsid w:val="007B2AC3"/>
    <w:rsid w:val="007B3C9B"/>
    <w:rsid w:val="007B50D2"/>
    <w:rsid w:val="007C37E7"/>
    <w:rsid w:val="007C52D8"/>
    <w:rsid w:val="007D07EE"/>
    <w:rsid w:val="007D6014"/>
    <w:rsid w:val="007F7326"/>
    <w:rsid w:val="00800DAB"/>
    <w:rsid w:val="00800E3D"/>
    <w:rsid w:val="00802A7A"/>
    <w:rsid w:val="008046CE"/>
    <w:rsid w:val="00806C85"/>
    <w:rsid w:val="008132DA"/>
    <w:rsid w:val="00814E09"/>
    <w:rsid w:val="00815484"/>
    <w:rsid w:val="00822A2A"/>
    <w:rsid w:val="0082547F"/>
    <w:rsid w:val="00827C89"/>
    <w:rsid w:val="00830581"/>
    <w:rsid w:val="00830FDC"/>
    <w:rsid w:val="008354A8"/>
    <w:rsid w:val="00842067"/>
    <w:rsid w:val="008454CC"/>
    <w:rsid w:val="00845F62"/>
    <w:rsid w:val="008501F3"/>
    <w:rsid w:val="0085168B"/>
    <w:rsid w:val="00853A3D"/>
    <w:rsid w:val="008566F9"/>
    <w:rsid w:val="00861F01"/>
    <w:rsid w:val="0086386A"/>
    <w:rsid w:val="008646F1"/>
    <w:rsid w:val="00865347"/>
    <w:rsid w:val="00865DBB"/>
    <w:rsid w:val="00865EC4"/>
    <w:rsid w:val="00872829"/>
    <w:rsid w:val="0087289D"/>
    <w:rsid w:val="00874935"/>
    <w:rsid w:val="00875625"/>
    <w:rsid w:val="00881AE2"/>
    <w:rsid w:val="008901D3"/>
    <w:rsid w:val="0089119E"/>
    <w:rsid w:val="00891E5B"/>
    <w:rsid w:val="008920B2"/>
    <w:rsid w:val="008957CB"/>
    <w:rsid w:val="008A1600"/>
    <w:rsid w:val="008A2DC1"/>
    <w:rsid w:val="008A3D38"/>
    <w:rsid w:val="008A44E8"/>
    <w:rsid w:val="008A4759"/>
    <w:rsid w:val="008A4C40"/>
    <w:rsid w:val="008A7753"/>
    <w:rsid w:val="008B5D24"/>
    <w:rsid w:val="008B6730"/>
    <w:rsid w:val="008B6C71"/>
    <w:rsid w:val="008B732B"/>
    <w:rsid w:val="008B7464"/>
    <w:rsid w:val="008C36ED"/>
    <w:rsid w:val="008C3C23"/>
    <w:rsid w:val="008C687B"/>
    <w:rsid w:val="008D150F"/>
    <w:rsid w:val="008D4BE2"/>
    <w:rsid w:val="008D5B5B"/>
    <w:rsid w:val="008E1E01"/>
    <w:rsid w:val="008E1F19"/>
    <w:rsid w:val="008E6818"/>
    <w:rsid w:val="008F1F0C"/>
    <w:rsid w:val="008F3431"/>
    <w:rsid w:val="008F4891"/>
    <w:rsid w:val="008F63ED"/>
    <w:rsid w:val="008F6B88"/>
    <w:rsid w:val="008F6BA1"/>
    <w:rsid w:val="00904D29"/>
    <w:rsid w:val="00904FF5"/>
    <w:rsid w:val="00907C3D"/>
    <w:rsid w:val="009106CE"/>
    <w:rsid w:val="00910E77"/>
    <w:rsid w:val="00913162"/>
    <w:rsid w:val="00913604"/>
    <w:rsid w:val="0091663A"/>
    <w:rsid w:val="00916749"/>
    <w:rsid w:val="0091733D"/>
    <w:rsid w:val="0091733F"/>
    <w:rsid w:val="00917939"/>
    <w:rsid w:val="00922A35"/>
    <w:rsid w:val="00923830"/>
    <w:rsid w:val="009303B2"/>
    <w:rsid w:val="00930F15"/>
    <w:rsid w:val="009330C3"/>
    <w:rsid w:val="0093571B"/>
    <w:rsid w:val="00942174"/>
    <w:rsid w:val="0094326C"/>
    <w:rsid w:val="00951CE6"/>
    <w:rsid w:val="00953CAD"/>
    <w:rsid w:val="00954B65"/>
    <w:rsid w:val="00956847"/>
    <w:rsid w:val="00957125"/>
    <w:rsid w:val="009637E9"/>
    <w:rsid w:val="00964B82"/>
    <w:rsid w:val="00965D1B"/>
    <w:rsid w:val="0097031E"/>
    <w:rsid w:val="00971244"/>
    <w:rsid w:val="00971487"/>
    <w:rsid w:val="0098096F"/>
    <w:rsid w:val="00980ECE"/>
    <w:rsid w:val="009816EF"/>
    <w:rsid w:val="00982779"/>
    <w:rsid w:val="00986B0C"/>
    <w:rsid w:val="00991B52"/>
    <w:rsid w:val="00992089"/>
    <w:rsid w:val="0099527D"/>
    <w:rsid w:val="00997AE8"/>
    <w:rsid w:val="009A0292"/>
    <w:rsid w:val="009A33C5"/>
    <w:rsid w:val="009B26FA"/>
    <w:rsid w:val="009B33D1"/>
    <w:rsid w:val="009B6AA6"/>
    <w:rsid w:val="009C2E80"/>
    <w:rsid w:val="009C373F"/>
    <w:rsid w:val="009C4227"/>
    <w:rsid w:val="009C64B3"/>
    <w:rsid w:val="009C66D9"/>
    <w:rsid w:val="009D0A57"/>
    <w:rsid w:val="009D23A8"/>
    <w:rsid w:val="009D65E6"/>
    <w:rsid w:val="009D77EE"/>
    <w:rsid w:val="009E0006"/>
    <w:rsid w:val="009E0512"/>
    <w:rsid w:val="009E094D"/>
    <w:rsid w:val="009E0AB2"/>
    <w:rsid w:val="009E253E"/>
    <w:rsid w:val="009E337B"/>
    <w:rsid w:val="009E5D67"/>
    <w:rsid w:val="009E6E69"/>
    <w:rsid w:val="009E6EE3"/>
    <w:rsid w:val="009F0346"/>
    <w:rsid w:val="009F0A50"/>
    <w:rsid w:val="009F149B"/>
    <w:rsid w:val="009F42DE"/>
    <w:rsid w:val="00A01F9A"/>
    <w:rsid w:val="00A03705"/>
    <w:rsid w:val="00A0557C"/>
    <w:rsid w:val="00A055B3"/>
    <w:rsid w:val="00A06ABA"/>
    <w:rsid w:val="00A1028C"/>
    <w:rsid w:val="00A15334"/>
    <w:rsid w:val="00A157C2"/>
    <w:rsid w:val="00A15FBD"/>
    <w:rsid w:val="00A208A2"/>
    <w:rsid w:val="00A214EC"/>
    <w:rsid w:val="00A221B7"/>
    <w:rsid w:val="00A23CC7"/>
    <w:rsid w:val="00A24D06"/>
    <w:rsid w:val="00A24D07"/>
    <w:rsid w:val="00A313F9"/>
    <w:rsid w:val="00A329BF"/>
    <w:rsid w:val="00A33E85"/>
    <w:rsid w:val="00A35B12"/>
    <w:rsid w:val="00A4148C"/>
    <w:rsid w:val="00A41E7D"/>
    <w:rsid w:val="00A446C8"/>
    <w:rsid w:val="00A474C4"/>
    <w:rsid w:val="00A5232D"/>
    <w:rsid w:val="00A568EE"/>
    <w:rsid w:val="00A60474"/>
    <w:rsid w:val="00A62CAA"/>
    <w:rsid w:val="00A6451B"/>
    <w:rsid w:val="00A66B87"/>
    <w:rsid w:val="00A718CF"/>
    <w:rsid w:val="00A71ACB"/>
    <w:rsid w:val="00A76EDD"/>
    <w:rsid w:val="00A779F9"/>
    <w:rsid w:val="00A81D2C"/>
    <w:rsid w:val="00A8679E"/>
    <w:rsid w:val="00A86CBA"/>
    <w:rsid w:val="00A875F6"/>
    <w:rsid w:val="00A877C4"/>
    <w:rsid w:val="00A87BE3"/>
    <w:rsid w:val="00A917BA"/>
    <w:rsid w:val="00A91FC8"/>
    <w:rsid w:val="00A92570"/>
    <w:rsid w:val="00A96E84"/>
    <w:rsid w:val="00A96FAD"/>
    <w:rsid w:val="00AA194C"/>
    <w:rsid w:val="00AA32C9"/>
    <w:rsid w:val="00AA5C65"/>
    <w:rsid w:val="00AB4C58"/>
    <w:rsid w:val="00AB5638"/>
    <w:rsid w:val="00AB64D3"/>
    <w:rsid w:val="00AC0746"/>
    <w:rsid w:val="00AC269D"/>
    <w:rsid w:val="00AC4C75"/>
    <w:rsid w:val="00AC6A99"/>
    <w:rsid w:val="00AD09DC"/>
    <w:rsid w:val="00AD39AD"/>
    <w:rsid w:val="00AD3B66"/>
    <w:rsid w:val="00AD4094"/>
    <w:rsid w:val="00AD4B3F"/>
    <w:rsid w:val="00AD5225"/>
    <w:rsid w:val="00AE0E4C"/>
    <w:rsid w:val="00AE2054"/>
    <w:rsid w:val="00AE375E"/>
    <w:rsid w:val="00AE3B40"/>
    <w:rsid w:val="00AE5D8B"/>
    <w:rsid w:val="00AE6FB9"/>
    <w:rsid w:val="00AE7258"/>
    <w:rsid w:val="00AE775F"/>
    <w:rsid w:val="00AE7FF5"/>
    <w:rsid w:val="00AF11A4"/>
    <w:rsid w:val="00AF1C74"/>
    <w:rsid w:val="00AF28D0"/>
    <w:rsid w:val="00AF766B"/>
    <w:rsid w:val="00AF7F73"/>
    <w:rsid w:val="00B03495"/>
    <w:rsid w:val="00B04D7F"/>
    <w:rsid w:val="00B07A89"/>
    <w:rsid w:val="00B13609"/>
    <w:rsid w:val="00B1513D"/>
    <w:rsid w:val="00B16EDE"/>
    <w:rsid w:val="00B27088"/>
    <w:rsid w:val="00B27F02"/>
    <w:rsid w:val="00B33E4B"/>
    <w:rsid w:val="00B34BC6"/>
    <w:rsid w:val="00B372F7"/>
    <w:rsid w:val="00B37DF6"/>
    <w:rsid w:val="00B40564"/>
    <w:rsid w:val="00B423F8"/>
    <w:rsid w:val="00B42B41"/>
    <w:rsid w:val="00B4725C"/>
    <w:rsid w:val="00B475E4"/>
    <w:rsid w:val="00B47D84"/>
    <w:rsid w:val="00B53706"/>
    <w:rsid w:val="00B55965"/>
    <w:rsid w:val="00B569ED"/>
    <w:rsid w:val="00B5792B"/>
    <w:rsid w:val="00B60B6B"/>
    <w:rsid w:val="00B70A29"/>
    <w:rsid w:val="00B740B5"/>
    <w:rsid w:val="00B748EB"/>
    <w:rsid w:val="00B76E0D"/>
    <w:rsid w:val="00B77E23"/>
    <w:rsid w:val="00B80A7A"/>
    <w:rsid w:val="00B81F2A"/>
    <w:rsid w:val="00B84CAF"/>
    <w:rsid w:val="00B878FB"/>
    <w:rsid w:val="00B9185B"/>
    <w:rsid w:val="00B9226E"/>
    <w:rsid w:val="00B93794"/>
    <w:rsid w:val="00B93E1B"/>
    <w:rsid w:val="00B9711F"/>
    <w:rsid w:val="00B97B40"/>
    <w:rsid w:val="00BA0516"/>
    <w:rsid w:val="00BA1D80"/>
    <w:rsid w:val="00BA2034"/>
    <w:rsid w:val="00BA2C9F"/>
    <w:rsid w:val="00BA437F"/>
    <w:rsid w:val="00BA53E4"/>
    <w:rsid w:val="00BA6F1B"/>
    <w:rsid w:val="00BA75D8"/>
    <w:rsid w:val="00BB0D93"/>
    <w:rsid w:val="00BB3B84"/>
    <w:rsid w:val="00BB51CB"/>
    <w:rsid w:val="00BB7058"/>
    <w:rsid w:val="00BC3A8A"/>
    <w:rsid w:val="00BC70EE"/>
    <w:rsid w:val="00BC7C34"/>
    <w:rsid w:val="00BD3738"/>
    <w:rsid w:val="00BD3B5D"/>
    <w:rsid w:val="00BD4D8B"/>
    <w:rsid w:val="00BD736F"/>
    <w:rsid w:val="00BD7652"/>
    <w:rsid w:val="00BE07A3"/>
    <w:rsid w:val="00BE1362"/>
    <w:rsid w:val="00BE215B"/>
    <w:rsid w:val="00BF4CFA"/>
    <w:rsid w:val="00BF4E89"/>
    <w:rsid w:val="00BF5777"/>
    <w:rsid w:val="00BF5A98"/>
    <w:rsid w:val="00BF5BB6"/>
    <w:rsid w:val="00BF747B"/>
    <w:rsid w:val="00C00694"/>
    <w:rsid w:val="00C01D37"/>
    <w:rsid w:val="00C02770"/>
    <w:rsid w:val="00C02B4B"/>
    <w:rsid w:val="00C045FC"/>
    <w:rsid w:val="00C052E2"/>
    <w:rsid w:val="00C0798F"/>
    <w:rsid w:val="00C10AB8"/>
    <w:rsid w:val="00C11681"/>
    <w:rsid w:val="00C12193"/>
    <w:rsid w:val="00C165CB"/>
    <w:rsid w:val="00C179A6"/>
    <w:rsid w:val="00C222E4"/>
    <w:rsid w:val="00C23638"/>
    <w:rsid w:val="00C23AA5"/>
    <w:rsid w:val="00C24799"/>
    <w:rsid w:val="00C24A15"/>
    <w:rsid w:val="00C269B8"/>
    <w:rsid w:val="00C2700D"/>
    <w:rsid w:val="00C31276"/>
    <w:rsid w:val="00C314B5"/>
    <w:rsid w:val="00C319B9"/>
    <w:rsid w:val="00C36F96"/>
    <w:rsid w:val="00C3741F"/>
    <w:rsid w:val="00C40A81"/>
    <w:rsid w:val="00C41742"/>
    <w:rsid w:val="00C42075"/>
    <w:rsid w:val="00C4347E"/>
    <w:rsid w:val="00C52823"/>
    <w:rsid w:val="00C55AC6"/>
    <w:rsid w:val="00C609B8"/>
    <w:rsid w:val="00C624C5"/>
    <w:rsid w:val="00C63FE5"/>
    <w:rsid w:val="00C643BB"/>
    <w:rsid w:val="00C65DED"/>
    <w:rsid w:val="00C70A85"/>
    <w:rsid w:val="00C713A3"/>
    <w:rsid w:val="00C822D2"/>
    <w:rsid w:val="00C858C6"/>
    <w:rsid w:val="00C9444B"/>
    <w:rsid w:val="00C94D34"/>
    <w:rsid w:val="00CA059F"/>
    <w:rsid w:val="00CA12BC"/>
    <w:rsid w:val="00CA2AD0"/>
    <w:rsid w:val="00CA4640"/>
    <w:rsid w:val="00CA5739"/>
    <w:rsid w:val="00CB2185"/>
    <w:rsid w:val="00CB2210"/>
    <w:rsid w:val="00CB233F"/>
    <w:rsid w:val="00CB2A45"/>
    <w:rsid w:val="00CB5355"/>
    <w:rsid w:val="00CC3981"/>
    <w:rsid w:val="00CC5013"/>
    <w:rsid w:val="00CC6334"/>
    <w:rsid w:val="00CC65E0"/>
    <w:rsid w:val="00CD1318"/>
    <w:rsid w:val="00CD2923"/>
    <w:rsid w:val="00CD2C74"/>
    <w:rsid w:val="00CD3113"/>
    <w:rsid w:val="00CD4906"/>
    <w:rsid w:val="00CD548F"/>
    <w:rsid w:val="00CD69A8"/>
    <w:rsid w:val="00CD7785"/>
    <w:rsid w:val="00CD7A68"/>
    <w:rsid w:val="00CD7AB7"/>
    <w:rsid w:val="00CD7B0F"/>
    <w:rsid w:val="00CE13B5"/>
    <w:rsid w:val="00CE1914"/>
    <w:rsid w:val="00CE20B6"/>
    <w:rsid w:val="00CE41A4"/>
    <w:rsid w:val="00CE494A"/>
    <w:rsid w:val="00CE4CD6"/>
    <w:rsid w:val="00CE78C2"/>
    <w:rsid w:val="00CF141B"/>
    <w:rsid w:val="00CF42C1"/>
    <w:rsid w:val="00CF5B4D"/>
    <w:rsid w:val="00CF5FE8"/>
    <w:rsid w:val="00CF649E"/>
    <w:rsid w:val="00D00740"/>
    <w:rsid w:val="00D007A2"/>
    <w:rsid w:val="00D04C69"/>
    <w:rsid w:val="00D05A5C"/>
    <w:rsid w:val="00D11590"/>
    <w:rsid w:val="00D11ED9"/>
    <w:rsid w:val="00D13339"/>
    <w:rsid w:val="00D14157"/>
    <w:rsid w:val="00D148B6"/>
    <w:rsid w:val="00D14FC6"/>
    <w:rsid w:val="00D15213"/>
    <w:rsid w:val="00D2183D"/>
    <w:rsid w:val="00D2192E"/>
    <w:rsid w:val="00D233B5"/>
    <w:rsid w:val="00D23F0C"/>
    <w:rsid w:val="00D26C6B"/>
    <w:rsid w:val="00D26E93"/>
    <w:rsid w:val="00D276EF"/>
    <w:rsid w:val="00D31D49"/>
    <w:rsid w:val="00D32FBC"/>
    <w:rsid w:val="00D33D61"/>
    <w:rsid w:val="00D36C33"/>
    <w:rsid w:val="00D37C4E"/>
    <w:rsid w:val="00D37F7D"/>
    <w:rsid w:val="00D40213"/>
    <w:rsid w:val="00D402DA"/>
    <w:rsid w:val="00D4436C"/>
    <w:rsid w:val="00D45358"/>
    <w:rsid w:val="00D46B35"/>
    <w:rsid w:val="00D50180"/>
    <w:rsid w:val="00D507C8"/>
    <w:rsid w:val="00D51A6E"/>
    <w:rsid w:val="00D52154"/>
    <w:rsid w:val="00D55199"/>
    <w:rsid w:val="00D55328"/>
    <w:rsid w:val="00D55939"/>
    <w:rsid w:val="00D563A6"/>
    <w:rsid w:val="00D563C7"/>
    <w:rsid w:val="00D5712B"/>
    <w:rsid w:val="00D5749C"/>
    <w:rsid w:val="00D60214"/>
    <w:rsid w:val="00D62C42"/>
    <w:rsid w:val="00D63450"/>
    <w:rsid w:val="00D64746"/>
    <w:rsid w:val="00D64756"/>
    <w:rsid w:val="00D70EC3"/>
    <w:rsid w:val="00D7585A"/>
    <w:rsid w:val="00D767F4"/>
    <w:rsid w:val="00D76B1B"/>
    <w:rsid w:val="00D77833"/>
    <w:rsid w:val="00D80A39"/>
    <w:rsid w:val="00D81BC7"/>
    <w:rsid w:val="00D82996"/>
    <w:rsid w:val="00D90B0B"/>
    <w:rsid w:val="00DA2842"/>
    <w:rsid w:val="00DA2964"/>
    <w:rsid w:val="00DA39EB"/>
    <w:rsid w:val="00DA7343"/>
    <w:rsid w:val="00DB108F"/>
    <w:rsid w:val="00DB22E2"/>
    <w:rsid w:val="00DB32A9"/>
    <w:rsid w:val="00DB3B35"/>
    <w:rsid w:val="00DB5BB8"/>
    <w:rsid w:val="00DB676F"/>
    <w:rsid w:val="00DB6E90"/>
    <w:rsid w:val="00DC4C1C"/>
    <w:rsid w:val="00DD047F"/>
    <w:rsid w:val="00DD14B2"/>
    <w:rsid w:val="00DD19B8"/>
    <w:rsid w:val="00DD32CB"/>
    <w:rsid w:val="00DD42D8"/>
    <w:rsid w:val="00DD6B41"/>
    <w:rsid w:val="00DD6B46"/>
    <w:rsid w:val="00DE2C15"/>
    <w:rsid w:val="00DE2D09"/>
    <w:rsid w:val="00DE4D42"/>
    <w:rsid w:val="00DE6AB0"/>
    <w:rsid w:val="00DE6F3C"/>
    <w:rsid w:val="00DF0521"/>
    <w:rsid w:val="00DF2A6D"/>
    <w:rsid w:val="00DF3004"/>
    <w:rsid w:val="00DF6877"/>
    <w:rsid w:val="00E00E32"/>
    <w:rsid w:val="00E02899"/>
    <w:rsid w:val="00E053EC"/>
    <w:rsid w:val="00E07D0F"/>
    <w:rsid w:val="00E11922"/>
    <w:rsid w:val="00E12009"/>
    <w:rsid w:val="00E127EB"/>
    <w:rsid w:val="00E12F2D"/>
    <w:rsid w:val="00E147C4"/>
    <w:rsid w:val="00E16929"/>
    <w:rsid w:val="00E16C7A"/>
    <w:rsid w:val="00E22625"/>
    <w:rsid w:val="00E2295C"/>
    <w:rsid w:val="00E26941"/>
    <w:rsid w:val="00E32336"/>
    <w:rsid w:val="00E323E2"/>
    <w:rsid w:val="00E336FC"/>
    <w:rsid w:val="00E338F3"/>
    <w:rsid w:val="00E34514"/>
    <w:rsid w:val="00E37042"/>
    <w:rsid w:val="00E37420"/>
    <w:rsid w:val="00E41C6A"/>
    <w:rsid w:val="00E44236"/>
    <w:rsid w:val="00E45132"/>
    <w:rsid w:val="00E51539"/>
    <w:rsid w:val="00E51556"/>
    <w:rsid w:val="00E51812"/>
    <w:rsid w:val="00E518ED"/>
    <w:rsid w:val="00E522AF"/>
    <w:rsid w:val="00E5253C"/>
    <w:rsid w:val="00E52C84"/>
    <w:rsid w:val="00E53542"/>
    <w:rsid w:val="00E62A07"/>
    <w:rsid w:val="00E64181"/>
    <w:rsid w:val="00E66327"/>
    <w:rsid w:val="00E67B00"/>
    <w:rsid w:val="00E7159B"/>
    <w:rsid w:val="00E718A7"/>
    <w:rsid w:val="00E72E2A"/>
    <w:rsid w:val="00E72F5E"/>
    <w:rsid w:val="00E75127"/>
    <w:rsid w:val="00E77722"/>
    <w:rsid w:val="00E80EDB"/>
    <w:rsid w:val="00E81217"/>
    <w:rsid w:val="00E82734"/>
    <w:rsid w:val="00E84552"/>
    <w:rsid w:val="00E853A1"/>
    <w:rsid w:val="00E879A2"/>
    <w:rsid w:val="00E921D6"/>
    <w:rsid w:val="00E93F9A"/>
    <w:rsid w:val="00E95531"/>
    <w:rsid w:val="00E9704E"/>
    <w:rsid w:val="00EA508D"/>
    <w:rsid w:val="00EA5F37"/>
    <w:rsid w:val="00EA69B4"/>
    <w:rsid w:val="00EB136D"/>
    <w:rsid w:val="00EB1708"/>
    <w:rsid w:val="00EB2526"/>
    <w:rsid w:val="00EB2AAD"/>
    <w:rsid w:val="00EB2F8C"/>
    <w:rsid w:val="00EB5E7E"/>
    <w:rsid w:val="00EC397E"/>
    <w:rsid w:val="00EC47A2"/>
    <w:rsid w:val="00EC56EB"/>
    <w:rsid w:val="00EC7DB3"/>
    <w:rsid w:val="00ED0843"/>
    <w:rsid w:val="00ED1D4A"/>
    <w:rsid w:val="00ED7ED2"/>
    <w:rsid w:val="00EE15B4"/>
    <w:rsid w:val="00EE23A4"/>
    <w:rsid w:val="00EE3603"/>
    <w:rsid w:val="00EE3CAB"/>
    <w:rsid w:val="00EE3EF8"/>
    <w:rsid w:val="00EE4668"/>
    <w:rsid w:val="00EF0B11"/>
    <w:rsid w:val="00EF1B8A"/>
    <w:rsid w:val="00EF3F1F"/>
    <w:rsid w:val="00F01E6A"/>
    <w:rsid w:val="00F04260"/>
    <w:rsid w:val="00F0750A"/>
    <w:rsid w:val="00F10046"/>
    <w:rsid w:val="00F11CE8"/>
    <w:rsid w:val="00F13938"/>
    <w:rsid w:val="00F153E3"/>
    <w:rsid w:val="00F15A56"/>
    <w:rsid w:val="00F167D3"/>
    <w:rsid w:val="00F177A3"/>
    <w:rsid w:val="00F20965"/>
    <w:rsid w:val="00F21025"/>
    <w:rsid w:val="00F21D19"/>
    <w:rsid w:val="00F21F24"/>
    <w:rsid w:val="00F2230B"/>
    <w:rsid w:val="00F32A2A"/>
    <w:rsid w:val="00F33D56"/>
    <w:rsid w:val="00F37330"/>
    <w:rsid w:val="00F377BA"/>
    <w:rsid w:val="00F40B9A"/>
    <w:rsid w:val="00F419FA"/>
    <w:rsid w:val="00F444C1"/>
    <w:rsid w:val="00F50A22"/>
    <w:rsid w:val="00F51F4F"/>
    <w:rsid w:val="00F60F51"/>
    <w:rsid w:val="00F64931"/>
    <w:rsid w:val="00F70E8F"/>
    <w:rsid w:val="00F75239"/>
    <w:rsid w:val="00F77768"/>
    <w:rsid w:val="00F80D21"/>
    <w:rsid w:val="00F81DF0"/>
    <w:rsid w:val="00F842FA"/>
    <w:rsid w:val="00F85D0A"/>
    <w:rsid w:val="00F904CA"/>
    <w:rsid w:val="00F947A0"/>
    <w:rsid w:val="00F96B19"/>
    <w:rsid w:val="00FA61DC"/>
    <w:rsid w:val="00FA65F1"/>
    <w:rsid w:val="00FA70FC"/>
    <w:rsid w:val="00FB0DD5"/>
    <w:rsid w:val="00FB3F06"/>
    <w:rsid w:val="00FB6883"/>
    <w:rsid w:val="00FB7172"/>
    <w:rsid w:val="00FB7B90"/>
    <w:rsid w:val="00FC1545"/>
    <w:rsid w:val="00FC2292"/>
    <w:rsid w:val="00FC322B"/>
    <w:rsid w:val="00FC53D1"/>
    <w:rsid w:val="00FC582C"/>
    <w:rsid w:val="00FC5BF9"/>
    <w:rsid w:val="00FC629C"/>
    <w:rsid w:val="00FD0570"/>
    <w:rsid w:val="00FD0899"/>
    <w:rsid w:val="00FD130C"/>
    <w:rsid w:val="00FD2069"/>
    <w:rsid w:val="00FD2DF8"/>
    <w:rsid w:val="00FD303A"/>
    <w:rsid w:val="00FD34AC"/>
    <w:rsid w:val="00FD359E"/>
    <w:rsid w:val="00FD5808"/>
    <w:rsid w:val="00FD658E"/>
    <w:rsid w:val="00FD70AD"/>
    <w:rsid w:val="00FE1D79"/>
    <w:rsid w:val="00FE6D25"/>
    <w:rsid w:val="00FF4BA7"/>
    <w:rsid w:val="00FF4C35"/>
    <w:rsid w:val="00FF73E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9D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qFormat/>
    <w:rsid w:val="0057576C"/>
    <w:pPr>
      <w:ind w:left="720"/>
      <w:contextualSpacing/>
    </w:pPr>
  </w:style>
  <w:style w:type="character" w:customStyle="1" w:styleId="textexposedshow">
    <w:name w:val="text_exposed_show"/>
    <w:basedOn w:val="DefaultParagraphFont"/>
    <w:rsid w:val="003B7DE5"/>
  </w:style>
  <w:style w:type="character" w:styleId="Emphasis">
    <w:name w:val="Emphasis"/>
    <w:basedOn w:val="DefaultParagraphFont"/>
    <w:uiPriority w:val="20"/>
    <w:qFormat/>
    <w:rsid w:val="00AB5638"/>
    <w:rPr>
      <w:i/>
      <w:iCs/>
    </w:rPr>
  </w:style>
  <w:style w:type="paragraph" w:styleId="Footer">
    <w:name w:val="footer"/>
    <w:basedOn w:val="Normal"/>
    <w:link w:val="FooterChar"/>
    <w:uiPriority w:val="99"/>
    <w:unhideWhenUsed/>
    <w:rsid w:val="00A8679E"/>
    <w:pPr>
      <w:tabs>
        <w:tab w:val="center" w:pos="4513"/>
        <w:tab w:val="right" w:pos="9026"/>
      </w:tabs>
    </w:pPr>
  </w:style>
  <w:style w:type="character" w:customStyle="1" w:styleId="FooterChar">
    <w:name w:val="Footer Char"/>
    <w:basedOn w:val="DefaultParagraphFont"/>
    <w:link w:val="Footer"/>
    <w:uiPriority w:val="99"/>
    <w:rsid w:val="00A8679E"/>
    <w:rPr>
      <w:rFonts w:asciiTheme="majorHAnsi" w:eastAsia="Times New Roman" w:hAnsiTheme="majorHAnsi" w:cs="Times New Roman"/>
      <w:szCs w:val="24"/>
      <w:lang w:val="en-US"/>
    </w:rPr>
  </w:style>
  <w:style w:type="paragraph" w:styleId="BalloonText">
    <w:name w:val="Balloon Text"/>
    <w:basedOn w:val="Normal"/>
    <w:link w:val="BalloonTextChar"/>
    <w:uiPriority w:val="99"/>
    <w:semiHidden/>
    <w:unhideWhenUsed/>
    <w:rsid w:val="003436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68F"/>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34368F"/>
    <w:rPr>
      <w:sz w:val="16"/>
      <w:szCs w:val="16"/>
    </w:rPr>
  </w:style>
  <w:style w:type="paragraph" w:styleId="CommentText">
    <w:name w:val="annotation text"/>
    <w:basedOn w:val="Normal"/>
    <w:link w:val="CommentTextChar"/>
    <w:uiPriority w:val="99"/>
    <w:semiHidden/>
    <w:unhideWhenUsed/>
    <w:rsid w:val="0034368F"/>
    <w:rPr>
      <w:sz w:val="20"/>
      <w:szCs w:val="20"/>
    </w:rPr>
  </w:style>
  <w:style w:type="character" w:customStyle="1" w:styleId="CommentTextChar">
    <w:name w:val="Comment Text Char"/>
    <w:basedOn w:val="DefaultParagraphFont"/>
    <w:link w:val="CommentText"/>
    <w:uiPriority w:val="99"/>
    <w:semiHidden/>
    <w:rsid w:val="0034368F"/>
    <w:rPr>
      <w:rFonts w:asciiTheme="majorHAnsi" w:eastAsia="Times New Roman" w:hAnsiTheme="majorHAns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4368F"/>
    <w:rPr>
      <w:b/>
      <w:bCs/>
    </w:rPr>
  </w:style>
  <w:style w:type="character" w:customStyle="1" w:styleId="CommentSubjectChar">
    <w:name w:val="Comment Subject Char"/>
    <w:basedOn w:val="CommentTextChar"/>
    <w:link w:val="CommentSubject"/>
    <w:uiPriority w:val="99"/>
    <w:semiHidden/>
    <w:rsid w:val="0034368F"/>
    <w:rPr>
      <w:rFonts w:asciiTheme="majorHAnsi" w:eastAsia="Times New Roman" w:hAnsiTheme="majorHAnsi" w:cs="Times New Roman"/>
      <w:b/>
      <w:bCs/>
      <w:sz w:val="20"/>
      <w:szCs w:val="20"/>
      <w:lang w:val="en-US"/>
    </w:rPr>
  </w:style>
  <w:style w:type="character" w:customStyle="1" w:styleId="UnresolvedMention1">
    <w:name w:val="Unresolved Mention1"/>
    <w:basedOn w:val="DefaultParagraphFont"/>
    <w:uiPriority w:val="99"/>
    <w:semiHidden/>
    <w:unhideWhenUsed/>
    <w:rsid w:val="00E82734"/>
    <w:rPr>
      <w:color w:val="605E5C"/>
      <w:shd w:val="clear" w:color="auto" w:fill="E1DFDD"/>
    </w:rPr>
  </w:style>
  <w:style w:type="paragraph" w:customStyle="1" w:styleId="Default">
    <w:name w:val="Default"/>
    <w:basedOn w:val="Normal"/>
    <w:rsid w:val="00E82734"/>
    <w:pPr>
      <w:autoSpaceDE w:val="0"/>
      <w:autoSpaceDN w:val="0"/>
    </w:pPr>
    <w:rPr>
      <w:rFonts w:ascii="Calibri" w:eastAsiaTheme="minorHAnsi" w:hAnsi="Calibri" w:cs="Calibri"/>
      <w:color w:val="000000"/>
      <w:sz w:val="24"/>
      <w:lang w:val="en-IE"/>
    </w:rPr>
  </w:style>
  <w:style w:type="character" w:styleId="FollowedHyperlink">
    <w:name w:val="FollowedHyperlink"/>
    <w:basedOn w:val="DefaultParagraphFont"/>
    <w:uiPriority w:val="99"/>
    <w:semiHidden/>
    <w:unhideWhenUsed/>
    <w:rsid w:val="00E82734"/>
    <w:rPr>
      <w:color w:val="800080" w:themeColor="followedHyperlink"/>
      <w:u w:val="single"/>
    </w:rPr>
  </w:style>
  <w:style w:type="paragraph" w:styleId="FootnoteText">
    <w:name w:val="footnote text"/>
    <w:basedOn w:val="Normal"/>
    <w:link w:val="FootnoteTextChar"/>
    <w:uiPriority w:val="99"/>
    <w:unhideWhenUsed/>
    <w:rsid w:val="003B0420"/>
    <w:rPr>
      <w:sz w:val="20"/>
      <w:szCs w:val="20"/>
    </w:rPr>
  </w:style>
  <w:style w:type="character" w:customStyle="1" w:styleId="FootnoteTextChar">
    <w:name w:val="Footnote Text Char"/>
    <w:basedOn w:val="DefaultParagraphFont"/>
    <w:link w:val="FootnoteText"/>
    <w:uiPriority w:val="99"/>
    <w:rsid w:val="003B0420"/>
    <w:rPr>
      <w:rFonts w:asciiTheme="majorHAnsi" w:eastAsia="Times New Roman" w:hAnsiTheme="majorHAnsi" w:cs="Times New Roman"/>
      <w:sz w:val="20"/>
      <w:szCs w:val="20"/>
      <w:lang w:val="en-US"/>
    </w:rPr>
  </w:style>
  <w:style w:type="character" w:styleId="FootnoteReference">
    <w:name w:val="footnote reference"/>
    <w:basedOn w:val="DefaultParagraphFont"/>
    <w:uiPriority w:val="99"/>
    <w:semiHidden/>
    <w:unhideWhenUsed/>
    <w:rsid w:val="003B0420"/>
    <w:rPr>
      <w:vertAlign w:val="superscript"/>
    </w:rPr>
  </w:style>
  <w:style w:type="character" w:styleId="Strong">
    <w:name w:val="Strong"/>
    <w:basedOn w:val="DefaultParagraphFont"/>
    <w:uiPriority w:val="22"/>
    <w:qFormat/>
    <w:rsid w:val="006832E6"/>
    <w:rPr>
      <w:b/>
      <w:bCs/>
    </w:rPr>
  </w:style>
  <w:style w:type="character" w:styleId="EndnoteReference">
    <w:name w:val="endnote reference"/>
    <w:basedOn w:val="DefaultParagraphFont"/>
    <w:uiPriority w:val="99"/>
    <w:semiHidden/>
    <w:unhideWhenUsed/>
    <w:rsid w:val="003175FD"/>
    <w:rPr>
      <w:vertAlign w:val="superscript"/>
    </w:rPr>
  </w:style>
  <w:style w:type="paragraph" w:styleId="Revision">
    <w:name w:val="Revision"/>
    <w:hidden/>
    <w:uiPriority w:val="99"/>
    <w:semiHidden/>
    <w:rsid w:val="00EC397E"/>
    <w:pPr>
      <w:spacing w:after="0" w:line="240" w:lineRule="auto"/>
    </w:pPr>
    <w:rPr>
      <w:rFonts w:asciiTheme="majorHAnsi" w:eastAsia="Times New Roman" w:hAnsiTheme="majorHAnsi"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qFormat/>
    <w:rsid w:val="0057576C"/>
    <w:pPr>
      <w:ind w:left="720"/>
      <w:contextualSpacing/>
    </w:pPr>
  </w:style>
  <w:style w:type="character" w:customStyle="1" w:styleId="textexposedshow">
    <w:name w:val="text_exposed_show"/>
    <w:basedOn w:val="DefaultParagraphFont"/>
    <w:rsid w:val="003B7DE5"/>
  </w:style>
  <w:style w:type="character" w:styleId="Emphasis">
    <w:name w:val="Emphasis"/>
    <w:basedOn w:val="DefaultParagraphFont"/>
    <w:uiPriority w:val="20"/>
    <w:qFormat/>
    <w:rsid w:val="00AB5638"/>
    <w:rPr>
      <w:i/>
      <w:iCs/>
    </w:rPr>
  </w:style>
  <w:style w:type="paragraph" w:styleId="Footer">
    <w:name w:val="footer"/>
    <w:basedOn w:val="Normal"/>
    <w:link w:val="FooterChar"/>
    <w:uiPriority w:val="99"/>
    <w:unhideWhenUsed/>
    <w:rsid w:val="00A8679E"/>
    <w:pPr>
      <w:tabs>
        <w:tab w:val="center" w:pos="4513"/>
        <w:tab w:val="right" w:pos="9026"/>
      </w:tabs>
    </w:pPr>
  </w:style>
  <w:style w:type="character" w:customStyle="1" w:styleId="FooterChar">
    <w:name w:val="Footer Char"/>
    <w:basedOn w:val="DefaultParagraphFont"/>
    <w:link w:val="Footer"/>
    <w:uiPriority w:val="99"/>
    <w:rsid w:val="00A8679E"/>
    <w:rPr>
      <w:rFonts w:asciiTheme="majorHAnsi" w:eastAsia="Times New Roman" w:hAnsiTheme="majorHAnsi" w:cs="Times New Roman"/>
      <w:szCs w:val="24"/>
      <w:lang w:val="en-US"/>
    </w:rPr>
  </w:style>
  <w:style w:type="paragraph" w:styleId="BalloonText">
    <w:name w:val="Balloon Text"/>
    <w:basedOn w:val="Normal"/>
    <w:link w:val="BalloonTextChar"/>
    <w:uiPriority w:val="99"/>
    <w:semiHidden/>
    <w:unhideWhenUsed/>
    <w:rsid w:val="003436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68F"/>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34368F"/>
    <w:rPr>
      <w:sz w:val="16"/>
      <w:szCs w:val="16"/>
    </w:rPr>
  </w:style>
  <w:style w:type="paragraph" w:styleId="CommentText">
    <w:name w:val="annotation text"/>
    <w:basedOn w:val="Normal"/>
    <w:link w:val="CommentTextChar"/>
    <w:uiPriority w:val="99"/>
    <w:semiHidden/>
    <w:unhideWhenUsed/>
    <w:rsid w:val="0034368F"/>
    <w:rPr>
      <w:sz w:val="20"/>
      <w:szCs w:val="20"/>
    </w:rPr>
  </w:style>
  <w:style w:type="character" w:customStyle="1" w:styleId="CommentTextChar">
    <w:name w:val="Comment Text Char"/>
    <w:basedOn w:val="DefaultParagraphFont"/>
    <w:link w:val="CommentText"/>
    <w:uiPriority w:val="99"/>
    <w:semiHidden/>
    <w:rsid w:val="0034368F"/>
    <w:rPr>
      <w:rFonts w:asciiTheme="majorHAnsi" w:eastAsia="Times New Roman" w:hAnsiTheme="majorHAns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4368F"/>
    <w:rPr>
      <w:b/>
      <w:bCs/>
    </w:rPr>
  </w:style>
  <w:style w:type="character" w:customStyle="1" w:styleId="CommentSubjectChar">
    <w:name w:val="Comment Subject Char"/>
    <w:basedOn w:val="CommentTextChar"/>
    <w:link w:val="CommentSubject"/>
    <w:uiPriority w:val="99"/>
    <w:semiHidden/>
    <w:rsid w:val="0034368F"/>
    <w:rPr>
      <w:rFonts w:asciiTheme="majorHAnsi" w:eastAsia="Times New Roman" w:hAnsiTheme="majorHAnsi" w:cs="Times New Roman"/>
      <w:b/>
      <w:bCs/>
      <w:sz w:val="20"/>
      <w:szCs w:val="20"/>
      <w:lang w:val="en-US"/>
    </w:rPr>
  </w:style>
  <w:style w:type="character" w:customStyle="1" w:styleId="UnresolvedMention1">
    <w:name w:val="Unresolved Mention1"/>
    <w:basedOn w:val="DefaultParagraphFont"/>
    <w:uiPriority w:val="99"/>
    <w:semiHidden/>
    <w:unhideWhenUsed/>
    <w:rsid w:val="00E82734"/>
    <w:rPr>
      <w:color w:val="605E5C"/>
      <w:shd w:val="clear" w:color="auto" w:fill="E1DFDD"/>
    </w:rPr>
  </w:style>
  <w:style w:type="paragraph" w:customStyle="1" w:styleId="Default">
    <w:name w:val="Default"/>
    <w:basedOn w:val="Normal"/>
    <w:rsid w:val="00E82734"/>
    <w:pPr>
      <w:autoSpaceDE w:val="0"/>
      <w:autoSpaceDN w:val="0"/>
    </w:pPr>
    <w:rPr>
      <w:rFonts w:ascii="Calibri" w:eastAsiaTheme="minorHAnsi" w:hAnsi="Calibri" w:cs="Calibri"/>
      <w:color w:val="000000"/>
      <w:sz w:val="24"/>
      <w:lang w:val="en-IE"/>
    </w:rPr>
  </w:style>
  <w:style w:type="character" w:styleId="FollowedHyperlink">
    <w:name w:val="FollowedHyperlink"/>
    <w:basedOn w:val="DefaultParagraphFont"/>
    <w:uiPriority w:val="99"/>
    <w:semiHidden/>
    <w:unhideWhenUsed/>
    <w:rsid w:val="00E82734"/>
    <w:rPr>
      <w:color w:val="800080" w:themeColor="followedHyperlink"/>
      <w:u w:val="single"/>
    </w:rPr>
  </w:style>
  <w:style w:type="paragraph" w:styleId="FootnoteText">
    <w:name w:val="footnote text"/>
    <w:basedOn w:val="Normal"/>
    <w:link w:val="FootnoteTextChar"/>
    <w:uiPriority w:val="99"/>
    <w:unhideWhenUsed/>
    <w:rsid w:val="003B0420"/>
    <w:rPr>
      <w:sz w:val="20"/>
      <w:szCs w:val="20"/>
    </w:rPr>
  </w:style>
  <w:style w:type="character" w:customStyle="1" w:styleId="FootnoteTextChar">
    <w:name w:val="Footnote Text Char"/>
    <w:basedOn w:val="DefaultParagraphFont"/>
    <w:link w:val="FootnoteText"/>
    <w:uiPriority w:val="99"/>
    <w:rsid w:val="003B0420"/>
    <w:rPr>
      <w:rFonts w:asciiTheme="majorHAnsi" w:eastAsia="Times New Roman" w:hAnsiTheme="majorHAnsi" w:cs="Times New Roman"/>
      <w:sz w:val="20"/>
      <w:szCs w:val="20"/>
      <w:lang w:val="en-US"/>
    </w:rPr>
  </w:style>
  <w:style w:type="character" w:styleId="FootnoteReference">
    <w:name w:val="footnote reference"/>
    <w:basedOn w:val="DefaultParagraphFont"/>
    <w:uiPriority w:val="99"/>
    <w:semiHidden/>
    <w:unhideWhenUsed/>
    <w:rsid w:val="003B0420"/>
    <w:rPr>
      <w:vertAlign w:val="superscript"/>
    </w:rPr>
  </w:style>
  <w:style w:type="character" w:styleId="Strong">
    <w:name w:val="Strong"/>
    <w:basedOn w:val="DefaultParagraphFont"/>
    <w:uiPriority w:val="22"/>
    <w:qFormat/>
    <w:rsid w:val="006832E6"/>
    <w:rPr>
      <w:b/>
      <w:bCs/>
    </w:rPr>
  </w:style>
  <w:style w:type="character" w:styleId="EndnoteReference">
    <w:name w:val="endnote reference"/>
    <w:basedOn w:val="DefaultParagraphFont"/>
    <w:uiPriority w:val="99"/>
    <w:semiHidden/>
    <w:unhideWhenUsed/>
    <w:rsid w:val="003175FD"/>
    <w:rPr>
      <w:vertAlign w:val="superscript"/>
    </w:rPr>
  </w:style>
  <w:style w:type="paragraph" w:styleId="Revision">
    <w:name w:val="Revision"/>
    <w:hidden/>
    <w:uiPriority w:val="99"/>
    <w:semiHidden/>
    <w:rsid w:val="00EC397E"/>
    <w:pPr>
      <w:spacing w:after="0" w:line="240" w:lineRule="auto"/>
    </w:pPr>
    <w:rPr>
      <w:rFonts w:asciiTheme="majorHAnsi" w:eastAsia="Times New Roman" w:hAnsiTheme="majorHAnsi"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6474">
      <w:bodyDiv w:val="1"/>
      <w:marLeft w:val="0"/>
      <w:marRight w:val="0"/>
      <w:marTop w:val="0"/>
      <w:marBottom w:val="0"/>
      <w:divBdr>
        <w:top w:val="none" w:sz="0" w:space="0" w:color="auto"/>
        <w:left w:val="none" w:sz="0" w:space="0" w:color="auto"/>
        <w:bottom w:val="none" w:sz="0" w:space="0" w:color="auto"/>
        <w:right w:val="none" w:sz="0" w:space="0" w:color="auto"/>
      </w:divBdr>
    </w:div>
    <w:div w:id="834297091">
      <w:bodyDiv w:val="1"/>
      <w:marLeft w:val="0"/>
      <w:marRight w:val="0"/>
      <w:marTop w:val="0"/>
      <w:marBottom w:val="0"/>
      <w:divBdr>
        <w:top w:val="none" w:sz="0" w:space="0" w:color="auto"/>
        <w:left w:val="none" w:sz="0" w:space="0" w:color="auto"/>
        <w:bottom w:val="none" w:sz="0" w:space="0" w:color="auto"/>
        <w:right w:val="none" w:sz="0" w:space="0" w:color="auto"/>
      </w:divBdr>
    </w:div>
    <w:div w:id="834492180">
      <w:bodyDiv w:val="1"/>
      <w:marLeft w:val="0"/>
      <w:marRight w:val="0"/>
      <w:marTop w:val="0"/>
      <w:marBottom w:val="0"/>
      <w:divBdr>
        <w:top w:val="none" w:sz="0" w:space="0" w:color="auto"/>
        <w:left w:val="none" w:sz="0" w:space="0" w:color="auto"/>
        <w:bottom w:val="none" w:sz="0" w:space="0" w:color="auto"/>
        <w:right w:val="none" w:sz="0" w:space="0" w:color="auto"/>
      </w:divBdr>
    </w:div>
    <w:div w:id="1102720572">
      <w:bodyDiv w:val="1"/>
      <w:marLeft w:val="0"/>
      <w:marRight w:val="0"/>
      <w:marTop w:val="0"/>
      <w:marBottom w:val="0"/>
      <w:divBdr>
        <w:top w:val="none" w:sz="0" w:space="0" w:color="auto"/>
        <w:left w:val="none" w:sz="0" w:space="0" w:color="auto"/>
        <w:bottom w:val="none" w:sz="0" w:space="0" w:color="auto"/>
        <w:right w:val="none" w:sz="0" w:space="0" w:color="auto"/>
      </w:divBdr>
    </w:div>
    <w:div w:id="1282808374">
      <w:bodyDiv w:val="1"/>
      <w:marLeft w:val="0"/>
      <w:marRight w:val="0"/>
      <w:marTop w:val="0"/>
      <w:marBottom w:val="0"/>
      <w:divBdr>
        <w:top w:val="none" w:sz="0" w:space="0" w:color="auto"/>
        <w:left w:val="none" w:sz="0" w:space="0" w:color="auto"/>
        <w:bottom w:val="none" w:sz="0" w:space="0" w:color="auto"/>
        <w:right w:val="none" w:sz="0" w:space="0" w:color="auto"/>
      </w:divBdr>
    </w:div>
    <w:div w:id="1345286200">
      <w:bodyDiv w:val="1"/>
      <w:marLeft w:val="0"/>
      <w:marRight w:val="0"/>
      <w:marTop w:val="0"/>
      <w:marBottom w:val="0"/>
      <w:divBdr>
        <w:top w:val="none" w:sz="0" w:space="0" w:color="auto"/>
        <w:left w:val="none" w:sz="0" w:space="0" w:color="auto"/>
        <w:bottom w:val="none" w:sz="0" w:space="0" w:color="auto"/>
        <w:right w:val="none" w:sz="0" w:space="0" w:color="auto"/>
      </w:divBdr>
    </w:div>
    <w:div w:id="158776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zheimer.i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line@alzheimer.i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ronan@cavanaghcommunications.i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lzheimer.i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3108A-607E-4C25-BD33-E3EBCF72D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Gernon</dc:creator>
  <cp:lastModifiedBy>Cormac Cahill</cp:lastModifiedBy>
  <cp:revision>31</cp:revision>
  <cp:lastPrinted>2017-05-30T12:18:00Z</cp:lastPrinted>
  <dcterms:created xsi:type="dcterms:W3CDTF">2021-09-23T10:52:00Z</dcterms:created>
  <dcterms:modified xsi:type="dcterms:W3CDTF">2021-09-23T11:37:00Z</dcterms:modified>
</cp:coreProperties>
</file>